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63012" w14:textId="1DCD6DD0" w:rsidR="00414B18" w:rsidRDefault="00414B18" w:rsidP="00414B18">
      <w:pPr>
        <w:tabs>
          <w:tab w:val="left" w:pos="5245"/>
        </w:tabs>
        <w:rPr>
          <w:szCs w:val="16"/>
        </w:rPr>
      </w:pPr>
    </w:p>
    <w:p w14:paraId="79408EF9" w14:textId="5FBC9D37" w:rsidR="00FC6E95" w:rsidRDefault="00FC6E95" w:rsidP="000E59DF">
      <w:pPr>
        <w:pStyle w:val="NoSpacing"/>
        <w:jc w:val="center"/>
        <w:rPr>
          <w:rFonts w:ascii="Arial" w:hAnsi="Arial" w:cs="Arial"/>
          <w:b/>
          <w:sz w:val="36"/>
          <w:szCs w:val="36"/>
        </w:rPr>
      </w:pPr>
    </w:p>
    <w:p w14:paraId="02E6CA08" w14:textId="4DD72D8A" w:rsidR="00B003B7" w:rsidRPr="000D480A" w:rsidRDefault="000A3468" w:rsidP="000E59DF">
      <w:pPr>
        <w:pStyle w:val="NoSpacing"/>
        <w:jc w:val="center"/>
        <w:rPr>
          <w:rFonts w:ascii="Arial" w:hAnsi="Arial" w:cs="Arial"/>
        </w:rPr>
      </w:pPr>
      <w:r>
        <w:rPr>
          <w:rFonts w:ascii="Arial" w:hAnsi="Arial" w:cs="Arial"/>
          <w:b/>
          <w:sz w:val="36"/>
          <w:szCs w:val="36"/>
        </w:rPr>
        <w:t>Dokumentation Nachhaltigkeit</w:t>
      </w:r>
      <w:r w:rsidR="006C4550">
        <w:rPr>
          <w:rFonts w:ascii="Arial" w:hAnsi="Arial" w:cs="Arial"/>
          <w:b/>
          <w:sz w:val="36"/>
          <w:szCs w:val="36"/>
        </w:rPr>
        <w:t xml:space="preserve"> – Meilensteine und Eckpunkte</w:t>
      </w:r>
    </w:p>
    <w:p w14:paraId="345BE799" w14:textId="464578FB" w:rsidR="000E59DF" w:rsidRDefault="000E59DF" w:rsidP="000E59DF">
      <w:pPr>
        <w:pStyle w:val="NoSpacing"/>
        <w:rPr>
          <w:rFonts w:ascii="Arial" w:hAnsi="Arial" w:cs="Arial"/>
        </w:rPr>
      </w:pPr>
    </w:p>
    <w:p w14:paraId="39415922" w14:textId="77777777" w:rsidR="00FB4201" w:rsidRDefault="00FB4201" w:rsidP="000E59DF">
      <w:pPr>
        <w:pStyle w:val="NoSpacing"/>
        <w:rPr>
          <w:rFonts w:ascii="Arial" w:hAnsi="Arial" w:cs="Arial"/>
        </w:rPr>
      </w:pPr>
    </w:p>
    <w:p w14:paraId="3D84EBBD" w14:textId="77777777" w:rsidR="003F3E87" w:rsidRDefault="003F3E87" w:rsidP="003F3E87">
      <w:pPr>
        <w:rPr>
          <w:u w:val="single"/>
        </w:rPr>
      </w:pPr>
      <w:r w:rsidRPr="0017496E">
        <w:rPr>
          <w:u w:val="single"/>
        </w:rPr>
        <w:t>Nachhaltige Buvette – Bern Capitals</w:t>
      </w:r>
      <w:r>
        <w:rPr>
          <w:u w:val="single"/>
        </w:rPr>
        <w:t xml:space="preserve"> </w:t>
      </w:r>
    </w:p>
    <w:p w14:paraId="2F549983" w14:textId="77777777" w:rsidR="003F3E87" w:rsidRDefault="003F3E87" w:rsidP="003F3E87">
      <w:pPr>
        <w:rPr>
          <w:u w:val="single"/>
        </w:rPr>
      </w:pPr>
    </w:p>
    <w:p w14:paraId="5B9206FD" w14:textId="77777777" w:rsidR="003F3E87" w:rsidRDefault="003F3E87" w:rsidP="003F3E87">
      <w:pPr>
        <w:rPr>
          <w:u w:val="single"/>
        </w:rPr>
      </w:pPr>
      <w:r>
        <w:rPr>
          <w:u w:val="single"/>
        </w:rPr>
        <w:t>Konzept 2022/2023</w:t>
      </w:r>
    </w:p>
    <w:p w14:paraId="0C22EDEE" w14:textId="77777777" w:rsidR="003F3E87" w:rsidRDefault="003F3E87" w:rsidP="003F3E87">
      <w:pPr>
        <w:rPr>
          <w:u w:val="single"/>
        </w:rPr>
      </w:pPr>
    </w:p>
    <w:tbl>
      <w:tblPr>
        <w:tblStyle w:val="TableGrid"/>
        <w:tblW w:w="0" w:type="auto"/>
        <w:tblLayout w:type="fixed"/>
        <w:tblLook w:val="04A0" w:firstRow="1" w:lastRow="0" w:firstColumn="1" w:lastColumn="0" w:noHBand="0" w:noVBand="1"/>
      </w:tblPr>
      <w:tblGrid>
        <w:gridCol w:w="967"/>
        <w:gridCol w:w="801"/>
        <w:gridCol w:w="1488"/>
        <w:gridCol w:w="2723"/>
        <w:gridCol w:w="1529"/>
        <w:gridCol w:w="1548"/>
      </w:tblGrid>
      <w:tr w:rsidR="003F3E87" w14:paraId="4D48CF14" w14:textId="77777777" w:rsidTr="00EF5986">
        <w:tc>
          <w:tcPr>
            <w:tcW w:w="967" w:type="dxa"/>
          </w:tcPr>
          <w:p w14:paraId="330E8B05" w14:textId="77777777" w:rsidR="003F3E87" w:rsidRPr="00F76378" w:rsidRDefault="003F3E87" w:rsidP="00EF5986">
            <w:pPr>
              <w:rPr>
                <w:b/>
                <w:bCs/>
                <w:sz w:val="18"/>
                <w:szCs w:val="18"/>
                <w:u w:val="single"/>
              </w:rPr>
            </w:pPr>
            <w:r w:rsidRPr="00F76378">
              <w:rPr>
                <w:b/>
                <w:bCs/>
                <w:sz w:val="18"/>
                <w:szCs w:val="18"/>
                <w:u w:val="single"/>
              </w:rPr>
              <w:t>Thema</w:t>
            </w:r>
          </w:p>
        </w:tc>
        <w:tc>
          <w:tcPr>
            <w:tcW w:w="801" w:type="dxa"/>
          </w:tcPr>
          <w:p w14:paraId="4FF80433" w14:textId="77777777" w:rsidR="003F3E87" w:rsidRPr="00F76378" w:rsidRDefault="003F3E87" w:rsidP="00EF5986">
            <w:pPr>
              <w:rPr>
                <w:b/>
                <w:bCs/>
                <w:sz w:val="18"/>
                <w:szCs w:val="18"/>
                <w:u w:val="single"/>
              </w:rPr>
            </w:pPr>
            <w:r w:rsidRPr="00F76378">
              <w:rPr>
                <w:b/>
                <w:bCs/>
                <w:sz w:val="18"/>
                <w:szCs w:val="18"/>
                <w:u w:val="single"/>
              </w:rPr>
              <w:t xml:space="preserve">Umsetzung Wann </w:t>
            </w:r>
          </w:p>
        </w:tc>
        <w:tc>
          <w:tcPr>
            <w:tcW w:w="1488" w:type="dxa"/>
          </w:tcPr>
          <w:p w14:paraId="78C5FA02" w14:textId="77777777" w:rsidR="003F3E87" w:rsidRPr="00F76378" w:rsidRDefault="003F3E87" w:rsidP="00EF5986">
            <w:pPr>
              <w:rPr>
                <w:b/>
                <w:bCs/>
                <w:sz w:val="18"/>
                <w:szCs w:val="18"/>
                <w:u w:val="single"/>
              </w:rPr>
            </w:pPr>
            <w:r w:rsidRPr="00F76378">
              <w:rPr>
                <w:b/>
                <w:bCs/>
                <w:sz w:val="18"/>
                <w:szCs w:val="18"/>
                <w:u w:val="single"/>
              </w:rPr>
              <w:t>Vorteile</w:t>
            </w:r>
          </w:p>
        </w:tc>
        <w:tc>
          <w:tcPr>
            <w:tcW w:w="2723" w:type="dxa"/>
          </w:tcPr>
          <w:p w14:paraId="5E1504A1" w14:textId="77777777" w:rsidR="003F3E87" w:rsidRPr="00F76378" w:rsidRDefault="003F3E87" w:rsidP="00EF5986">
            <w:pPr>
              <w:rPr>
                <w:b/>
                <w:bCs/>
                <w:sz w:val="18"/>
                <w:szCs w:val="18"/>
                <w:u w:val="single"/>
              </w:rPr>
            </w:pPr>
            <w:r w:rsidRPr="00F76378">
              <w:rPr>
                <w:b/>
                <w:bCs/>
                <w:sz w:val="18"/>
                <w:szCs w:val="18"/>
                <w:u w:val="single"/>
              </w:rPr>
              <w:t>Umsetzung</w:t>
            </w:r>
          </w:p>
        </w:tc>
        <w:tc>
          <w:tcPr>
            <w:tcW w:w="1529" w:type="dxa"/>
          </w:tcPr>
          <w:p w14:paraId="675F6F86" w14:textId="77777777" w:rsidR="003F3E87" w:rsidRPr="00F76378" w:rsidRDefault="003F3E87" w:rsidP="00EF5986">
            <w:pPr>
              <w:rPr>
                <w:b/>
                <w:bCs/>
                <w:sz w:val="18"/>
                <w:szCs w:val="18"/>
                <w:u w:val="single"/>
              </w:rPr>
            </w:pPr>
            <w:r w:rsidRPr="00F76378">
              <w:rPr>
                <w:b/>
                <w:bCs/>
                <w:sz w:val="18"/>
                <w:szCs w:val="18"/>
                <w:u w:val="single"/>
              </w:rPr>
              <w:t>Probleme</w:t>
            </w:r>
          </w:p>
        </w:tc>
        <w:tc>
          <w:tcPr>
            <w:tcW w:w="1548" w:type="dxa"/>
          </w:tcPr>
          <w:p w14:paraId="53465C1E" w14:textId="77777777" w:rsidR="003F3E87" w:rsidRPr="00F76378" w:rsidRDefault="003F3E87" w:rsidP="00EF5986">
            <w:pPr>
              <w:rPr>
                <w:b/>
                <w:bCs/>
                <w:sz w:val="18"/>
                <w:szCs w:val="18"/>
                <w:u w:val="single"/>
              </w:rPr>
            </w:pPr>
            <w:r w:rsidRPr="00F76378">
              <w:rPr>
                <w:b/>
                <w:bCs/>
                <w:sz w:val="18"/>
                <w:szCs w:val="18"/>
                <w:u w:val="single"/>
              </w:rPr>
              <w:t>Kosten</w:t>
            </w:r>
          </w:p>
        </w:tc>
      </w:tr>
      <w:tr w:rsidR="003F3E87" w:rsidRPr="003A619F" w14:paraId="22BF8673" w14:textId="77777777" w:rsidTr="00EF5986">
        <w:tc>
          <w:tcPr>
            <w:tcW w:w="967" w:type="dxa"/>
          </w:tcPr>
          <w:p w14:paraId="7D3D067B" w14:textId="77777777" w:rsidR="003F3E87" w:rsidRPr="003A619F" w:rsidRDefault="003F3E87" w:rsidP="00EF5986">
            <w:pPr>
              <w:rPr>
                <w:sz w:val="16"/>
                <w:szCs w:val="16"/>
              </w:rPr>
            </w:pPr>
            <w:r w:rsidRPr="003A619F">
              <w:rPr>
                <w:sz w:val="16"/>
                <w:szCs w:val="16"/>
              </w:rPr>
              <w:t>Mehrwegbecher für Kaffee</w:t>
            </w:r>
          </w:p>
        </w:tc>
        <w:tc>
          <w:tcPr>
            <w:tcW w:w="801" w:type="dxa"/>
          </w:tcPr>
          <w:p w14:paraId="292EA32E" w14:textId="77777777" w:rsidR="003F3E87" w:rsidRPr="003A619F" w:rsidRDefault="003F3E87" w:rsidP="00EF5986">
            <w:pPr>
              <w:rPr>
                <w:sz w:val="16"/>
                <w:szCs w:val="16"/>
              </w:rPr>
            </w:pPr>
            <w:r>
              <w:rPr>
                <w:sz w:val="16"/>
                <w:szCs w:val="16"/>
              </w:rPr>
              <w:t>Okt/Nov22</w:t>
            </w:r>
          </w:p>
        </w:tc>
        <w:tc>
          <w:tcPr>
            <w:tcW w:w="1488" w:type="dxa"/>
          </w:tcPr>
          <w:p w14:paraId="7D36F758" w14:textId="77777777" w:rsidR="003F3E87" w:rsidRPr="003A619F" w:rsidRDefault="003F3E87" w:rsidP="00EF5986">
            <w:pPr>
              <w:rPr>
                <w:sz w:val="16"/>
                <w:szCs w:val="16"/>
              </w:rPr>
            </w:pPr>
            <w:r w:rsidRPr="003A619F">
              <w:rPr>
                <w:sz w:val="16"/>
                <w:szCs w:val="16"/>
              </w:rPr>
              <w:t>Abfalleinsparung</w:t>
            </w:r>
            <w:r w:rsidRPr="003A619F">
              <w:rPr>
                <w:sz w:val="16"/>
                <w:szCs w:val="16"/>
              </w:rPr>
              <w:br/>
              <w:t>Mehrwegbecher sind ab 10-30 Nutzungen ökologischer als Einweg. Kosteneinsparung weil keine Einwegbecher mehr eingekauft werden müssen</w:t>
            </w:r>
          </w:p>
        </w:tc>
        <w:tc>
          <w:tcPr>
            <w:tcW w:w="2723" w:type="dxa"/>
          </w:tcPr>
          <w:p w14:paraId="40BBF0CA" w14:textId="77777777" w:rsidR="003F3E87" w:rsidRPr="003A619F" w:rsidRDefault="003F3E87" w:rsidP="00EF5986">
            <w:pPr>
              <w:rPr>
                <w:sz w:val="16"/>
                <w:szCs w:val="16"/>
              </w:rPr>
            </w:pPr>
            <w:r w:rsidRPr="003A619F">
              <w:rPr>
                <w:sz w:val="16"/>
                <w:szCs w:val="16"/>
              </w:rPr>
              <w:t>Nils arbeitet bei reCIRCLE und kann günstig 2dl und/oder 3dl Mehrwegbecher (Auberginefarben) organisieren. Im Moos hat es eine Industriewaschmaschine, wo die Becher gleich gewaschen werden können. Evt. mit Depot abgeben, damit sie zurückkommen…</w:t>
            </w:r>
          </w:p>
        </w:tc>
        <w:tc>
          <w:tcPr>
            <w:tcW w:w="1529" w:type="dxa"/>
          </w:tcPr>
          <w:p w14:paraId="05115F1C" w14:textId="77777777" w:rsidR="003F3E87" w:rsidRPr="003A619F" w:rsidRDefault="003F3E87" w:rsidP="00EF5986">
            <w:pPr>
              <w:rPr>
                <w:sz w:val="16"/>
                <w:szCs w:val="16"/>
              </w:rPr>
            </w:pPr>
            <w:r w:rsidRPr="003A619F">
              <w:rPr>
                <w:sz w:val="16"/>
                <w:szCs w:val="16"/>
              </w:rPr>
              <w:t>Können wir die Waschmaschine im Moos nutzen?</w:t>
            </w:r>
          </w:p>
        </w:tc>
        <w:tc>
          <w:tcPr>
            <w:tcW w:w="1548" w:type="dxa"/>
          </w:tcPr>
          <w:p w14:paraId="067A73F7" w14:textId="77777777" w:rsidR="003F3E87" w:rsidRPr="003A619F" w:rsidRDefault="003F3E87" w:rsidP="00EF5986">
            <w:pPr>
              <w:rPr>
                <w:sz w:val="16"/>
                <w:szCs w:val="16"/>
              </w:rPr>
            </w:pPr>
            <w:r>
              <w:rPr>
                <w:sz w:val="16"/>
                <w:szCs w:val="16"/>
              </w:rPr>
              <w:t>CHF 1 pro Stk</w:t>
            </w:r>
          </w:p>
        </w:tc>
      </w:tr>
      <w:tr w:rsidR="003F3E87" w:rsidRPr="003A619F" w14:paraId="1E4DB086" w14:textId="77777777" w:rsidTr="00EF5986">
        <w:tc>
          <w:tcPr>
            <w:tcW w:w="967" w:type="dxa"/>
          </w:tcPr>
          <w:p w14:paraId="2895BAB4" w14:textId="77777777" w:rsidR="003F3E87" w:rsidRPr="003A619F" w:rsidRDefault="003F3E87" w:rsidP="00EF5986">
            <w:pPr>
              <w:rPr>
                <w:sz w:val="16"/>
                <w:szCs w:val="16"/>
              </w:rPr>
            </w:pPr>
            <w:r w:rsidRPr="003A619F">
              <w:rPr>
                <w:sz w:val="16"/>
                <w:szCs w:val="16"/>
              </w:rPr>
              <w:t>Choba-Choba Schokolade</w:t>
            </w:r>
          </w:p>
        </w:tc>
        <w:tc>
          <w:tcPr>
            <w:tcW w:w="801" w:type="dxa"/>
          </w:tcPr>
          <w:p w14:paraId="13284577" w14:textId="77777777" w:rsidR="003F3E87" w:rsidRPr="003A619F" w:rsidRDefault="003F3E87" w:rsidP="00EF5986">
            <w:pPr>
              <w:rPr>
                <w:sz w:val="16"/>
                <w:szCs w:val="16"/>
              </w:rPr>
            </w:pPr>
            <w:r>
              <w:rPr>
                <w:sz w:val="16"/>
                <w:szCs w:val="16"/>
              </w:rPr>
              <w:t>Test in Saison 22/23</w:t>
            </w:r>
          </w:p>
        </w:tc>
        <w:tc>
          <w:tcPr>
            <w:tcW w:w="1488" w:type="dxa"/>
          </w:tcPr>
          <w:p w14:paraId="0AFD90F1" w14:textId="77777777" w:rsidR="003F3E87" w:rsidRPr="003A619F" w:rsidRDefault="003F3E87" w:rsidP="00EF5986">
            <w:pPr>
              <w:rPr>
                <w:sz w:val="16"/>
                <w:szCs w:val="16"/>
              </w:rPr>
            </w:pPr>
            <w:r w:rsidRPr="003A619F">
              <w:rPr>
                <w:sz w:val="16"/>
                <w:szCs w:val="16"/>
              </w:rPr>
              <w:t>Faire, leckere Schokolade</w:t>
            </w:r>
          </w:p>
        </w:tc>
        <w:tc>
          <w:tcPr>
            <w:tcW w:w="2723" w:type="dxa"/>
          </w:tcPr>
          <w:p w14:paraId="3CAE358F" w14:textId="77777777" w:rsidR="003F3E87" w:rsidRPr="003A619F" w:rsidRDefault="003F3E87" w:rsidP="00EF5986">
            <w:pPr>
              <w:rPr>
                <w:sz w:val="16"/>
                <w:szCs w:val="16"/>
              </w:rPr>
            </w:pPr>
            <w:r w:rsidRPr="003A619F">
              <w:rPr>
                <w:sz w:val="16"/>
                <w:szCs w:val="16"/>
              </w:rPr>
              <w:t>Muss mit Silvan Zürcher noch abgeklärt werden, ob möglich. Idee: Alternative bei Schokoladen, Lieferung von kleinen Probierschokoladen, sobald weg, kann Nachschub organisieren</w:t>
            </w:r>
          </w:p>
        </w:tc>
        <w:tc>
          <w:tcPr>
            <w:tcW w:w="1529" w:type="dxa"/>
          </w:tcPr>
          <w:p w14:paraId="024977C9" w14:textId="77777777" w:rsidR="003F3E87" w:rsidRPr="003A619F" w:rsidRDefault="003F3E87" w:rsidP="00EF5986">
            <w:pPr>
              <w:rPr>
                <w:sz w:val="16"/>
                <w:szCs w:val="16"/>
              </w:rPr>
            </w:pPr>
            <w:r w:rsidRPr="003A619F">
              <w:rPr>
                <w:sz w:val="16"/>
                <w:szCs w:val="16"/>
              </w:rPr>
              <w:t>Evt. nur solange möglich als Silvan dort arbeitet?</w:t>
            </w:r>
          </w:p>
          <w:p w14:paraId="5784FC69" w14:textId="77777777" w:rsidR="003F3E87" w:rsidRPr="003A619F" w:rsidRDefault="003F3E87" w:rsidP="00EF5986">
            <w:pPr>
              <w:rPr>
                <w:sz w:val="16"/>
                <w:szCs w:val="16"/>
              </w:rPr>
            </w:pPr>
            <w:r w:rsidRPr="003A619F">
              <w:rPr>
                <w:sz w:val="16"/>
                <w:szCs w:val="16"/>
              </w:rPr>
              <w:t>Evt. kommen die bei den Kindern nicht so gut an</w:t>
            </w:r>
          </w:p>
        </w:tc>
        <w:tc>
          <w:tcPr>
            <w:tcW w:w="1548" w:type="dxa"/>
          </w:tcPr>
          <w:p w14:paraId="23D4304D" w14:textId="77777777" w:rsidR="003F3E87" w:rsidRPr="003A619F" w:rsidRDefault="003F3E87" w:rsidP="00EF5986">
            <w:pPr>
              <w:rPr>
                <w:sz w:val="16"/>
                <w:szCs w:val="16"/>
              </w:rPr>
            </w:pPr>
            <w:r w:rsidRPr="003A619F">
              <w:rPr>
                <w:sz w:val="16"/>
                <w:szCs w:val="16"/>
              </w:rPr>
              <w:t>?</w:t>
            </w:r>
          </w:p>
        </w:tc>
      </w:tr>
      <w:tr w:rsidR="003F3E87" w:rsidRPr="003A619F" w14:paraId="2819AF76" w14:textId="77777777" w:rsidTr="00EF5986">
        <w:tc>
          <w:tcPr>
            <w:tcW w:w="967" w:type="dxa"/>
          </w:tcPr>
          <w:p w14:paraId="2579C126" w14:textId="77777777" w:rsidR="003F3E87" w:rsidRPr="003A619F" w:rsidRDefault="003F3E87" w:rsidP="00EF5986">
            <w:pPr>
              <w:rPr>
                <w:sz w:val="16"/>
                <w:szCs w:val="16"/>
              </w:rPr>
            </w:pPr>
            <w:r w:rsidRPr="003A619F">
              <w:rPr>
                <w:sz w:val="16"/>
                <w:szCs w:val="16"/>
              </w:rPr>
              <w:t>Fleisch/Käse aus CH und Bio</w:t>
            </w:r>
          </w:p>
        </w:tc>
        <w:tc>
          <w:tcPr>
            <w:tcW w:w="801" w:type="dxa"/>
          </w:tcPr>
          <w:p w14:paraId="4AF398AF" w14:textId="77777777" w:rsidR="003F3E87" w:rsidRPr="003A619F" w:rsidRDefault="003F3E87" w:rsidP="00EF5986">
            <w:pPr>
              <w:rPr>
                <w:sz w:val="16"/>
                <w:szCs w:val="16"/>
              </w:rPr>
            </w:pPr>
            <w:r>
              <w:rPr>
                <w:sz w:val="16"/>
                <w:szCs w:val="16"/>
              </w:rPr>
              <w:t>Saison 22/23</w:t>
            </w:r>
          </w:p>
        </w:tc>
        <w:tc>
          <w:tcPr>
            <w:tcW w:w="1488" w:type="dxa"/>
          </w:tcPr>
          <w:p w14:paraId="7E354F28" w14:textId="77777777" w:rsidR="003F3E87" w:rsidRPr="003A619F" w:rsidRDefault="003F3E87" w:rsidP="00EF5986">
            <w:pPr>
              <w:rPr>
                <w:sz w:val="16"/>
                <w:szCs w:val="16"/>
              </w:rPr>
            </w:pPr>
            <w:r w:rsidRPr="003A619F">
              <w:rPr>
                <w:sz w:val="16"/>
                <w:szCs w:val="16"/>
              </w:rPr>
              <w:t>Ökologischer und fairer</w:t>
            </w:r>
          </w:p>
        </w:tc>
        <w:tc>
          <w:tcPr>
            <w:tcW w:w="2723" w:type="dxa"/>
          </w:tcPr>
          <w:p w14:paraId="5E2AACB6" w14:textId="77777777" w:rsidR="003F3E87" w:rsidRDefault="003F3E87" w:rsidP="00EF5986">
            <w:pPr>
              <w:rPr>
                <w:sz w:val="16"/>
                <w:szCs w:val="16"/>
              </w:rPr>
            </w:pPr>
            <w:r w:rsidRPr="003A619F">
              <w:rPr>
                <w:sz w:val="16"/>
                <w:szCs w:val="16"/>
              </w:rPr>
              <w:t>Salami, Schinken und Käse in den Sandwiches sind bio und aus CH</w:t>
            </w:r>
          </w:p>
          <w:p w14:paraId="2630B3A3" w14:textId="77777777" w:rsidR="003F3E87" w:rsidRPr="003A619F" w:rsidRDefault="003F3E87" w:rsidP="00EF5986">
            <w:pPr>
              <w:rPr>
                <w:sz w:val="16"/>
                <w:szCs w:val="16"/>
              </w:rPr>
            </w:pPr>
            <w:r>
              <w:rPr>
                <w:sz w:val="16"/>
                <w:szCs w:val="16"/>
              </w:rPr>
              <w:t>Evt. machen wir dies sowieso schon?</w:t>
            </w:r>
          </w:p>
        </w:tc>
        <w:tc>
          <w:tcPr>
            <w:tcW w:w="1529" w:type="dxa"/>
          </w:tcPr>
          <w:p w14:paraId="35682ECF" w14:textId="77777777" w:rsidR="003F3E87" w:rsidRPr="003A619F" w:rsidRDefault="003F3E87" w:rsidP="00EF5986">
            <w:pPr>
              <w:rPr>
                <w:sz w:val="16"/>
                <w:szCs w:val="16"/>
              </w:rPr>
            </w:pPr>
            <w:r w:rsidRPr="003A619F">
              <w:rPr>
                <w:sz w:val="16"/>
                <w:szCs w:val="16"/>
              </w:rPr>
              <w:t>Hat es das im Prodega?</w:t>
            </w:r>
            <w:r w:rsidRPr="003A619F">
              <w:rPr>
                <w:sz w:val="16"/>
                <w:szCs w:val="16"/>
              </w:rPr>
              <w:br/>
              <w:t>Teurer</w:t>
            </w:r>
          </w:p>
        </w:tc>
        <w:tc>
          <w:tcPr>
            <w:tcW w:w="1548" w:type="dxa"/>
          </w:tcPr>
          <w:p w14:paraId="78D896AF" w14:textId="77777777" w:rsidR="003F3E87" w:rsidRPr="003A619F" w:rsidRDefault="003F3E87" w:rsidP="00EF5986">
            <w:pPr>
              <w:rPr>
                <w:sz w:val="16"/>
                <w:szCs w:val="16"/>
              </w:rPr>
            </w:pPr>
          </w:p>
        </w:tc>
      </w:tr>
      <w:tr w:rsidR="003F3E87" w:rsidRPr="003A619F" w14:paraId="5B04AE34" w14:textId="77777777" w:rsidTr="00EF5986">
        <w:tc>
          <w:tcPr>
            <w:tcW w:w="967" w:type="dxa"/>
          </w:tcPr>
          <w:p w14:paraId="7C6D0D51" w14:textId="77777777" w:rsidR="003F3E87" w:rsidRPr="003A619F" w:rsidRDefault="003F3E87" w:rsidP="00EF5986">
            <w:pPr>
              <w:rPr>
                <w:sz w:val="16"/>
                <w:szCs w:val="16"/>
              </w:rPr>
            </w:pPr>
            <w:r w:rsidRPr="003A619F">
              <w:rPr>
                <w:sz w:val="16"/>
                <w:szCs w:val="16"/>
              </w:rPr>
              <w:t>Veganes Sandwich</w:t>
            </w:r>
          </w:p>
        </w:tc>
        <w:tc>
          <w:tcPr>
            <w:tcW w:w="801" w:type="dxa"/>
          </w:tcPr>
          <w:p w14:paraId="7EA4D941" w14:textId="77777777" w:rsidR="003F3E87" w:rsidRPr="003A619F" w:rsidRDefault="003F3E87" w:rsidP="00EF5986">
            <w:pPr>
              <w:rPr>
                <w:sz w:val="16"/>
                <w:szCs w:val="16"/>
              </w:rPr>
            </w:pPr>
            <w:r>
              <w:rPr>
                <w:sz w:val="16"/>
                <w:szCs w:val="16"/>
              </w:rPr>
              <w:t>Test in Saison 22/23</w:t>
            </w:r>
          </w:p>
        </w:tc>
        <w:tc>
          <w:tcPr>
            <w:tcW w:w="1488" w:type="dxa"/>
          </w:tcPr>
          <w:p w14:paraId="152F8422" w14:textId="77777777" w:rsidR="003F3E87" w:rsidRPr="003A619F" w:rsidRDefault="003F3E87" w:rsidP="00EF5986">
            <w:pPr>
              <w:rPr>
                <w:sz w:val="16"/>
                <w:szCs w:val="16"/>
              </w:rPr>
            </w:pPr>
            <w:r w:rsidRPr="003A619F">
              <w:rPr>
                <w:sz w:val="16"/>
                <w:szCs w:val="16"/>
              </w:rPr>
              <w:t>Alternative für Veganer*innen</w:t>
            </w:r>
          </w:p>
        </w:tc>
        <w:tc>
          <w:tcPr>
            <w:tcW w:w="2723" w:type="dxa"/>
          </w:tcPr>
          <w:p w14:paraId="5AECC705" w14:textId="77777777" w:rsidR="003F3E87" w:rsidRPr="003A619F" w:rsidRDefault="003F3E87" w:rsidP="00EF5986">
            <w:pPr>
              <w:rPr>
                <w:sz w:val="16"/>
                <w:szCs w:val="16"/>
              </w:rPr>
            </w:pPr>
            <w:r w:rsidRPr="003A619F">
              <w:rPr>
                <w:sz w:val="16"/>
                <w:szCs w:val="16"/>
              </w:rPr>
              <w:t>Sandwich anbieten mit Hum</w:t>
            </w:r>
            <w:r>
              <w:rPr>
                <w:sz w:val="16"/>
                <w:szCs w:val="16"/>
              </w:rPr>
              <w:t>m</w:t>
            </w:r>
            <w:r w:rsidRPr="003A619F">
              <w:rPr>
                <w:sz w:val="16"/>
                <w:szCs w:val="16"/>
              </w:rPr>
              <w:t xml:space="preserve">us, Tomaten und zB. </w:t>
            </w:r>
            <w:r>
              <w:rPr>
                <w:sz w:val="16"/>
                <w:szCs w:val="16"/>
              </w:rPr>
              <w:t>Gurken</w:t>
            </w:r>
          </w:p>
        </w:tc>
        <w:tc>
          <w:tcPr>
            <w:tcW w:w="1529" w:type="dxa"/>
          </w:tcPr>
          <w:p w14:paraId="489BED46" w14:textId="77777777" w:rsidR="003F3E87" w:rsidRPr="003A619F" w:rsidRDefault="003F3E87" w:rsidP="00EF5986">
            <w:pPr>
              <w:rPr>
                <w:sz w:val="16"/>
                <w:szCs w:val="16"/>
              </w:rPr>
            </w:pPr>
            <w:r w:rsidRPr="003A619F">
              <w:rPr>
                <w:sz w:val="16"/>
                <w:szCs w:val="16"/>
              </w:rPr>
              <w:t xml:space="preserve">Können unsere Helfer*innen dies machen, da </w:t>
            </w:r>
            <w:r>
              <w:rPr>
                <w:sz w:val="16"/>
                <w:szCs w:val="16"/>
              </w:rPr>
              <w:t xml:space="preserve">angeblich </w:t>
            </w:r>
            <w:r w:rsidRPr="003A619F">
              <w:rPr>
                <w:sz w:val="16"/>
                <w:szCs w:val="16"/>
              </w:rPr>
              <w:t xml:space="preserve">chon Salamisandwiches Schwierigkeiten bereiten </w:t>
            </w:r>
          </w:p>
        </w:tc>
        <w:tc>
          <w:tcPr>
            <w:tcW w:w="1548" w:type="dxa"/>
          </w:tcPr>
          <w:p w14:paraId="20EA63D5" w14:textId="77777777" w:rsidR="003F3E87" w:rsidRPr="003A619F" w:rsidRDefault="003F3E87" w:rsidP="00EF5986">
            <w:pPr>
              <w:rPr>
                <w:sz w:val="16"/>
                <w:szCs w:val="16"/>
              </w:rPr>
            </w:pPr>
            <w:r>
              <w:rPr>
                <w:sz w:val="16"/>
                <w:szCs w:val="16"/>
              </w:rPr>
              <w:t>Ca. gleich teuer wie die anderen Sandwiches</w:t>
            </w:r>
          </w:p>
        </w:tc>
      </w:tr>
      <w:tr w:rsidR="003F3E87" w:rsidRPr="003A619F" w14:paraId="06F59562" w14:textId="77777777" w:rsidTr="00EF5986">
        <w:tc>
          <w:tcPr>
            <w:tcW w:w="967" w:type="dxa"/>
          </w:tcPr>
          <w:p w14:paraId="5D9BFA33" w14:textId="77777777" w:rsidR="003F3E87" w:rsidRPr="003A619F" w:rsidRDefault="003F3E87" w:rsidP="00EF5986">
            <w:pPr>
              <w:rPr>
                <w:sz w:val="16"/>
                <w:szCs w:val="16"/>
              </w:rPr>
            </w:pPr>
            <w:r>
              <w:rPr>
                <w:sz w:val="16"/>
                <w:szCs w:val="16"/>
              </w:rPr>
              <w:t>Biokaffee</w:t>
            </w:r>
          </w:p>
        </w:tc>
        <w:tc>
          <w:tcPr>
            <w:tcW w:w="801" w:type="dxa"/>
          </w:tcPr>
          <w:p w14:paraId="43DA534A" w14:textId="77777777" w:rsidR="003F3E87" w:rsidRPr="003A619F" w:rsidRDefault="003F3E87" w:rsidP="00EF5986">
            <w:pPr>
              <w:rPr>
                <w:sz w:val="16"/>
                <w:szCs w:val="16"/>
              </w:rPr>
            </w:pPr>
            <w:r>
              <w:rPr>
                <w:sz w:val="16"/>
                <w:szCs w:val="16"/>
              </w:rPr>
              <w:t>Saison 22/23</w:t>
            </w:r>
          </w:p>
        </w:tc>
        <w:tc>
          <w:tcPr>
            <w:tcW w:w="1488" w:type="dxa"/>
          </w:tcPr>
          <w:p w14:paraId="29BA12C7" w14:textId="77777777" w:rsidR="003F3E87" w:rsidRPr="003A619F" w:rsidRDefault="003F3E87" w:rsidP="00EF5986">
            <w:pPr>
              <w:rPr>
                <w:sz w:val="16"/>
                <w:szCs w:val="16"/>
              </w:rPr>
            </w:pPr>
            <w:r>
              <w:rPr>
                <w:sz w:val="16"/>
                <w:szCs w:val="16"/>
              </w:rPr>
              <w:t>ökologischer</w:t>
            </w:r>
          </w:p>
        </w:tc>
        <w:tc>
          <w:tcPr>
            <w:tcW w:w="2723" w:type="dxa"/>
          </w:tcPr>
          <w:p w14:paraId="626F2E6A" w14:textId="77777777" w:rsidR="003F3E87" w:rsidRPr="003A619F" w:rsidRDefault="003F3E87" w:rsidP="00EF5986">
            <w:pPr>
              <w:rPr>
                <w:sz w:val="16"/>
                <w:szCs w:val="16"/>
              </w:rPr>
            </w:pPr>
            <w:r>
              <w:rPr>
                <w:sz w:val="16"/>
                <w:szCs w:val="16"/>
              </w:rPr>
              <w:t>Gibt es in Prodega</w:t>
            </w:r>
            <w:r>
              <w:rPr>
                <w:sz w:val="16"/>
                <w:szCs w:val="16"/>
              </w:rPr>
              <w:br/>
              <w:t>Haben wir evt. schon?</w:t>
            </w:r>
          </w:p>
        </w:tc>
        <w:tc>
          <w:tcPr>
            <w:tcW w:w="1529" w:type="dxa"/>
          </w:tcPr>
          <w:p w14:paraId="5E547558" w14:textId="77777777" w:rsidR="003F3E87" w:rsidRPr="003A619F" w:rsidRDefault="003F3E87" w:rsidP="00EF5986">
            <w:pPr>
              <w:rPr>
                <w:sz w:val="16"/>
                <w:szCs w:val="16"/>
              </w:rPr>
            </w:pPr>
            <w:r>
              <w:rPr>
                <w:sz w:val="16"/>
                <w:szCs w:val="16"/>
              </w:rPr>
              <w:t>Teurer?</w:t>
            </w:r>
          </w:p>
        </w:tc>
        <w:tc>
          <w:tcPr>
            <w:tcW w:w="1548" w:type="dxa"/>
          </w:tcPr>
          <w:p w14:paraId="69268CD4" w14:textId="77777777" w:rsidR="003F3E87" w:rsidRPr="003A619F" w:rsidRDefault="003F3E87" w:rsidP="00EF5986">
            <w:pPr>
              <w:rPr>
                <w:sz w:val="16"/>
                <w:szCs w:val="16"/>
              </w:rPr>
            </w:pPr>
          </w:p>
        </w:tc>
      </w:tr>
      <w:tr w:rsidR="003F3E87" w:rsidRPr="003A619F" w14:paraId="7FC2958D" w14:textId="77777777" w:rsidTr="00EF5986">
        <w:tc>
          <w:tcPr>
            <w:tcW w:w="967" w:type="dxa"/>
          </w:tcPr>
          <w:p w14:paraId="16708774" w14:textId="77777777" w:rsidR="003F3E87" w:rsidRPr="003A619F" w:rsidRDefault="003F3E87" w:rsidP="00EF5986">
            <w:pPr>
              <w:rPr>
                <w:sz w:val="16"/>
                <w:szCs w:val="16"/>
              </w:rPr>
            </w:pPr>
            <w:r w:rsidRPr="003A619F">
              <w:rPr>
                <w:sz w:val="16"/>
                <w:szCs w:val="16"/>
              </w:rPr>
              <w:t>Hafermilch</w:t>
            </w:r>
          </w:p>
        </w:tc>
        <w:tc>
          <w:tcPr>
            <w:tcW w:w="801" w:type="dxa"/>
          </w:tcPr>
          <w:p w14:paraId="76091F1D" w14:textId="77777777" w:rsidR="003F3E87" w:rsidRPr="003A619F" w:rsidRDefault="003F3E87" w:rsidP="00EF5986">
            <w:pPr>
              <w:rPr>
                <w:sz w:val="16"/>
                <w:szCs w:val="16"/>
              </w:rPr>
            </w:pPr>
            <w:r>
              <w:rPr>
                <w:sz w:val="16"/>
                <w:szCs w:val="16"/>
              </w:rPr>
              <w:t>Test in Saison 22/23</w:t>
            </w:r>
          </w:p>
        </w:tc>
        <w:tc>
          <w:tcPr>
            <w:tcW w:w="1488" w:type="dxa"/>
          </w:tcPr>
          <w:p w14:paraId="56FBA1A8" w14:textId="77777777" w:rsidR="003F3E87" w:rsidRPr="003A619F" w:rsidRDefault="003F3E87" w:rsidP="00EF5986">
            <w:pPr>
              <w:rPr>
                <w:sz w:val="16"/>
                <w:szCs w:val="16"/>
              </w:rPr>
            </w:pPr>
            <w:r w:rsidRPr="003A619F">
              <w:rPr>
                <w:sz w:val="16"/>
                <w:szCs w:val="16"/>
              </w:rPr>
              <w:t>Milchalternative für Veganer*innen</w:t>
            </w:r>
          </w:p>
        </w:tc>
        <w:tc>
          <w:tcPr>
            <w:tcW w:w="2723" w:type="dxa"/>
          </w:tcPr>
          <w:p w14:paraId="0E758945" w14:textId="77777777" w:rsidR="003F3E87" w:rsidRPr="003A619F" w:rsidRDefault="003F3E87" w:rsidP="00EF5986">
            <w:pPr>
              <w:rPr>
                <w:sz w:val="16"/>
                <w:szCs w:val="16"/>
              </w:rPr>
            </w:pPr>
            <w:r w:rsidRPr="003A619F">
              <w:rPr>
                <w:sz w:val="16"/>
                <w:szCs w:val="16"/>
              </w:rPr>
              <w:t>Gibt es in 1l Flaschen bei Prodega</w:t>
            </w:r>
          </w:p>
        </w:tc>
        <w:tc>
          <w:tcPr>
            <w:tcW w:w="1529" w:type="dxa"/>
          </w:tcPr>
          <w:p w14:paraId="4E1FCA5F" w14:textId="77777777" w:rsidR="003F3E87" w:rsidRPr="003A619F" w:rsidRDefault="003F3E87" w:rsidP="00EF5986">
            <w:pPr>
              <w:rPr>
                <w:sz w:val="16"/>
                <w:szCs w:val="16"/>
              </w:rPr>
            </w:pPr>
            <w:r w:rsidRPr="003A619F">
              <w:rPr>
                <w:sz w:val="16"/>
                <w:szCs w:val="16"/>
              </w:rPr>
              <w:t>Haltbarkeit, wenn geöffnet. Evt. mal testen,</w:t>
            </w:r>
            <w:r>
              <w:rPr>
                <w:sz w:val="16"/>
                <w:szCs w:val="16"/>
              </w:rPr>
              <w:t xml:space="preserve"> </w:t>
            </w:r>
            <w:r w:rsidRPr="003A619F">
              <w:rPr>
                <w:sz w:val="16"/>
                <w:szCs w:val="16"/>
              </w:rPr>
              <w:t xml:space="preserve">wie gross die Nachfrage oder halt jeweils Abgabe an Helfer*in, wenn nicht leer. </w:t>
            </w:r>
          </w:p>
        </w:tc>
        <w:tc>
          <w:tcPr>
            <w:tcW w:w="1548" w:type="dxa"/>
          </w:tcPr>
          <w:p w14:paraId="34A38218" w14:textId="77777777" w:rsidR="003F3E87" w:rsidRPr="003A619F" w:rsidRDefault="003F3E87" w:rsidP="00EF5986">
            <w:pPr>
              <w:rPr>
                <w:sz w:val="16"/>
                <w:szCs w:val="16"/>
              </w:rPr>
            </w:pPr>
          </w:p>
        </w:tc>
      </w:tr>
      <w:tr w:rsidR="003F3E87" w:rsidRPr="003A619F" w14:paraId="5B4259A6" w14:textId="77777777" w:rsidTr="00EF5986">
        <w:tc>
          <w:tcPr>
            <w:tcW w:w="967" w:type="dxa"/>
          </w:tcPr>
          <w:p w14:paraId="66F04352" w14:textId="77777777" w:rsidR="003F3E87" w:rsidRPr="003A619F" w:rsidRDefault="003F3E87" w:rsidP="00EF5986">
            <w:pPr>
              <w:rPr>
                <w:sz w:val="16"/>
                <w:szCs w:val="16"/>
              </w:rPr>
            </w:pPr>
            <w:r w:rsidRPr="003A619F">
              <w:rPr>
                <w:sz w:val="16"/>
                <w:szCs w:val="16"/>
              </w:rPr>
              <w:t>Vegane Hotdogs</w:t>
            </w:r>
          </w:p>
        </w:tc>
        <w:tc>
          <w:tcPr>
            <w:tcW w:w="801" w:type="dxa"/>
          </w:tcPr>
          <w:p w14:paraId="2A539FCB" w14:textId="77777777" w:rsidR="003F3E87" w:rsidRPr="003A619F" w:rsidRDefault="003F3E87" w:rsidP="00EF5986">
            <w:pPr>
              <w:rPr>
                <w:sz w:val="16"/>
                <w:szCs w:val="16"/>
              </w:rPr>
            </w:pPr>
            <w:r>
              <w:rPr>
                <w:sz w:val="16"/>
                <w:szCs w:val="16"/>
              </w:rPr>
              <w:t>Test in Saison 22/23</w:t>
            </w:r>
          </w:p>
        </w:tc>
        <w:tc>
          <w:tcPr>
            <w:tcW w:w="1488" w:type="dxa"/>
          </w:tcPr>
          <w:p w14:paraId="65260403" w14:textId="77777777" w:rsidR="003F3E87" w:rsidRPr="003A619F" w:rsidRDefault="003F3E87" w:rsidP="00EF5986">
            <w:pPr>
              <w:rPr>
                <w:sz w:val="16"/>
                <w:szCs w:val="16"/>
              </w:rPr>
            </w:pPr>
            <w:r w:rsidRPr="003A619F">
              <w:rPr>
                <w:sz w:val="16"/>
                <w:szCs w:val="16"/>
              </w:rPr>
              <w:t>Hotdog-Alternative für Vegis</w:t>
            </w:r>
            <w:r>
              <w:rPr>
                <w:sz w:val="16"/>
                <w:szCs w:val="16"/>
              </w:rPr>
              <w:t xml:space="preserve"> und Vegane-Mayo</w:t>
            </w:r>
          </w:p>
        </w:tc>
        <w:tc>
          <w:tcPr>
            <w:tcW w:w="2723" w:type="dxa"/>
          </w:tcPr>
          <w:p w14:paraId="7E74DC0D" w14:textId="77777777" w:rsidR="003F3E87" w:rsidRPr="003A619F" w:rsidRDefault="003F3E87" w:rsidP="00EF5986">
            <w:pPr>
              <w:rPr>
                <w:sz w:val="16"/>
                <w:szCs w:val="16"/>
              </w:rPr>
            </w:pPr>
            <w:r w:rsidRPr="003A619F">
              <w:rPr>
                <w:sz w:val="16"/>
                <w:szCs w:val="16"/>
              </w:rPr>
              <w:t>Test mit Veganen Wienerli zB. aus Coop</w:t>
            </w:r>
          </w:p>
        </w:tc>
        <w:tc>
          <w:tcPr>
            <w:tcW w:w="1529" w:type="dxa"/>
          </w:tcPr>
          <w:p w14:paraId="642ACD51" w14:textId="77777777" w:rsidR="003F3E87" w:rsidRPr="003A619F" w:rsidRDefault="003F3E87" w:rsidP="00EF5986">
            <w:pPr>
              <w:rPr>
                <w:sz w:val="16"/>
                <w:szCs w:val="16"/>
              </w:rPr>
            </w:pPr>
            <w:r w:rsidRPr="003A619F">
              <w:rPr>
                <w:sz w:val="16"/>
                <w:szCs w:val="16"/>
              </w:rPr>
              <w:t>Gibt es nicht in Prodega. Muss separat eingekauft werden</w:t>
            </w:r>
          </w:p>
        </w:tc>
        <w:tc>
          <w:tcPr>
            <w:tcW w:w="1548" w:type="dxa"/>
          </w:tcPr>
          <w:p w14:paraId="59137A29" w14:textId="77777777" w:rsidR="003F3E87" w:rsidRPr="003A619F" w:rsidRDefault="003F3E87" w:rsidP="00EF5986">
            <w:pPr>
              <w:rPr>
                <w:sz w:val="16"/>
                <w:szCs w:val="16"/>
              </w:rPr>
            </w:pPr>
            <w:r w:rsidRPr="003A619F">
              <w:rPr>
                <w:sz w:val="16"/>
                <w:szCs w:val="16"/>
              </w:rPr>
              <w:t>https://www.coop.ch/en/food/fruit-vegetables/plant-based-alternatives-to-meat/yolo-hot-dog-sausages-4x40g/p/6723054</w:t>
            </w:r>
          </w:p>
        </w:tc>
      </w:tr>
      <w:tr w:rsidR="003F3E87" w:rsidRPr="003A619F" w14:paraId="2B97128D" w14:textId="77777777" w:rsidTr="00EF5986">
        <w:tc>
          <w:tcPr>
            <w:tcW w:w="967" w:type="dxa"/>
          </w:tcPr>
          <w:p w14:paraId="1B761E95" w14:textId="77777777" w:rsidR="003F3E87" w:rsidRPr="003A619F" w:rsidRDefault="003F3E87" w:rsidP="00EF5986">
            <w:pPr>
              <w:rPr>
                <w:sz w:val="16"/>
                <w:szCs w:val="16"/>
              </w:rPr>
            </w:pPr>
            <w:r w:rsidRPr="003A619F">
              <w:rPr>
                <w:sz w:val="16"/>
                <w:szCs w:val="16"/>
              </w:rPr>
              <w:t>Lokalere, ökologischere Getränke</w:t>
            </w:r>
          </w:p>
        </w:tc>
        <w:tc>
          <w:tcPr>
            <w:tcW w:w="801" w:type="dxa"/>
          </w:tcPr>
          <w:p w14:paraId="1D7FF579" w14:textId="77777777" w:rsidR="003F3E87" w:rsidRPr="003A619F" w:rsidRDefault="003F3E87" w:rsidP="00EF5986">
            <w:pPr>
              <w:rPr>
                <w:sz w:val="16"/>
                <w:szCs w:val="16"/>
              </w:rPr>
            </w:pPr>
            <w:r w:rsidRPr="003A619F">
              <w:rPr>
                <w:sz w:val="16"/>
                <w:szCs w:val="16"/>
              </w:rPr>
              <w:t>Mittelfristig</w:t>
            </w:r>
          </w:p>
        </w:tc>
        <w:tc>
          <w:tcPr>
            <w:tcW w:w="1488" w:type="dxa"/>
          </w:tcPr>
          <w:p w14:paraId="50F8F767" w14:textId="77777777" w:rsidR="003F3E87" w:rsidRPr="003A619F" w:rsidRDefault="003F3E87" w:rsidP="00EF5986">
            <w:pPr>
              <w:rPr>
                <w:sz w:val="16"/>
                <w:szCs w:val="16"/>
              </w:rPr>
            </w:pPr>
            <w:r w:rsidRPr="003A619F">
              <w:rPr>
                <w:sz w:val="16"/>
                <w:szCs w:val="16"/>
              </w:rPr>
              <w:t>Lokal,ökokologischer, fairer, evt. Mehrweg</w:t>
            </w:r>
          </w:p>
        </w:tc>
        <w:tc>
          <w:tcPr>
            <w:tcW w:w="2723" w:type="dxa"/>
          </w:tcPr>
          <w:p w14:paraId="7A37F917" w14:textId="77777777" w:rsidR="003F3E87" w:rsidRPr="003A619F" w:rsidRDefault="003F3E87" w:rsidP="00EF5986">
            <w:pPr>
              <w:rPr>
                <w:sz w:val="16"/>
                <w:szCs w:val="16"/>
              </w:rPr>
            </w:pPr>
            <w:r w:rsidRPr="003A619F">
              <w:rPr>
                <w:sz w:val="16"/>
                <w:szCs w:val="16"/>
              </w:rPr>
              <w:t xml:space="preserve">Bezug zB. über </w:t>
            </w:r>
            <w:hyperlink r:id="rId7" w:history="1">
              <w:r w:rsidRPr="003A619F">
                <w:rPr>
                  <w:rStyle w:val="Hyperlink"/>
                  <w:sz w:val="16"/>
                  <w:szCs w:val="16"/>
                </w:rPr>
                <w:t>http://www.bierexpress.ch/home/Privatlieferungen_BXP.pdf</w:t>
              </w:r>
            </w:hyperlink>
            <w:r w:rsidRPr="003A619F">
              <w:rPr>
                <w:sz w:val="16"/>
                <w:szCs w:val="16"/>
              </w:rPr>
              <w:t xml:space="preserve">. </w:t>
            </w:r>
            <w:r>
              <w:rPr>
                <w:sz w:val="16"/>
                <w:szCs w:val="16"/>
              </w:rPr>
              <w:t xml:space="preserve">Oder </w:t>
            </w:r>
            <w:hyperlink r:id="rId8" w:history="1">
              <w:r w:rsidRPr="00DC2339">
                <w:rPr>
                  <w:rStyle w:val="Hyperlink"/>
                  <w:sz w:val="16"/>
                  <w:szCs w:val="16"/>
                </w:rPr>
                <w:t>https://lolacola.ch/produkte/</w:t>
              </w:r>
            </w:hyperlink>
            <w:r>
              <w:rPr>
                <w:sz w:val="16"/>
                <w:szCs w:val="16"/>
              </w:rPr>
              <w:t xml:space="preserve"> </w:t>
            </w:r>
            <w:r w:rsidRPr="003A619F">
              <w:rPr>
                <w:sz w:val="16"/>
                <w:szCs w:val="16"/>
              </w:rPr>
              <w:t>Abholung 1x pro Saison?</w:t>
            </w:r>
            <w:r>
              <w:rPr>
                <w:sz w:val="16"/>
                <w:szCs w:val="16"/>
              </w:rPr>
              <w:t xml:space="preserve"> Könnte evt. geliefert werden</w:t>
            </w:r>
          </w:p>
        </w:tc>
        <w:tc>
          <w:tcPr>
            <w:tcW w:w="1529" w:type="dxa"/>
          </w:tcPr>
          <w:p w14:paraId="505BDCEB" w14:textId="77777777" w:rsidR="003F3E87" w:rsidRPr="003A619F" w:rsidRDefault="003F3E87" w:rsidP="00EF5986">
            <w:pPr>
              <w:rPr>
                <w:sz w:val="16"/>
                <w:szCs w:val="16"/>
              </w:rPr>
            </w:pPr>
            <w:r w:rsidRPr="003A619F">
              <w:rPr>
                <w:sz w:val="16"/>
                <w:szCs w:val="16"/>
              </w:rPr>
              <w:t>Separater Abholort, teurer?</w:t>
            </w:r>
            <w:r>
              <w:rPr>
                <w:sz w:val="16"/>
                <w:szCs w:val="16"/>
              </w:rPr>
              <w:t xml:space="preserve"> Verträge mit Landi etc…</w:t>
            </w:r>
          </w:p>
        </w:tc>
        <w:tc>
          <w:tcPr>
            <w:tcW w:w="1548" w:type="dxa"/>
          </w:tcPr>
          <w:p w14:paraId="6F36FD0F" w14:textId="77777777" w:rsidR="003F3E87" w:rsidRPr="003A619F" w:rsidRDefault="003F3E87" w:rsidP="00EF5986">
            <w:pPr>
              <w:rPr>
                <w:sz w:val="16"/>
                <w:szCs w:val="16"/>
              </w:rPr>
            </w:pPr>
            <w:r w:rsidRPr="003A619F">
              <w:rPr>
                <w:sz w:val="16"/>
                <w:szCs w:val="16"/>
              </w:rPr>
              <w:t>Einkauf für ca. CHF 2 pro Getränk</w:t>
            </w:r>
          </w:p>
        </w:tc>
      </w:tr>
    </w:tbl>
    <w:p w14:paraId="1A014370" w14:textId="751F822E" w:rsidR="003F3E87" w:rsidRDefault="003F3E87">
      <w:pPr>
        <w:spacing w:after="160" w:line="259" w:lineRule="auto"/>
        <w:rPr>
          <w:rFonts w:eastAsiaTheme="minorHAnsi" w:cs="Arial"/>
          <w:lang w:eastAsia="en-US"/>
        </w:rPr>
      </w:pPr>
      <w:r>
        <w:rPr>
          <w:rFonts w:cs="Arial"/>
        </w:rPr>
        <w:br w:type="page"/>
      </w:r>
    </w:p>
    <w:p w14:paraId="54D22236" w14:textId="77777777" w:rsidR="003F3E87" w:rsidRDefault="003F3E87" w:rsidP="000E59DF">
      <w:pPr>
        <w:pStyle w:val="NoSpacing"/>
        <w:rPr>
          <w:rFonts w:ascii="Arial" w:hAnsi="Arial" w:cs="Arial"/>
        </w:rPr>
      </w:pPr>
    </w:p>
    <w:p w14:paraId="253079A5" w14:textId="148CDB2D" w:rsidR="00937A47" w:rsidRPr="00160CC9" w:rsidRDefault="00937A47" w:rsidP="000E59DF">
      <w:pPr>
        <w:pStyle w:val="NoSpacing"/>
        <w:rPr>
          <w:rFonts w:ascii="Arial" w:hAnsi="Arial" w:cs="Arial"/>
        </w:rPr>
      </w:pPr>
      <w:r w:rsidRPr="00160CC9">
        <w:rPr>
          <w:rFonts w:ascii="Arial" w:hAnsi="Arial" w:cs="Arial"/>
          <w:b/>
          <w:bCs/>
        </w:rPr>
        <w:t>Per neuer Saison:</w:t>
      </w:r>
      <w:r w:rsidRPr="00160CC9">
        <w:rPr>
          <w:rFonts w:ascii="Arial" w:hAnsi="Arial" w:cs="Arial"/>
          <w:b/>
          <w:bCs/>
        </w:rPr>
        <w:br/>
      </w:r>
      <w:r w:rsidRPr="00160CC9">
        <w:rPr>
          <w:rFonts w:ascii="Arial" w:hAnsi="Arial" w:cs="Arial"/>
        </w:rPr>
        <w:t>Optimierung Buvette, bessere Einbindung Buvettenteam</w:t>
      </w:r>
    </w:p>
    <w:p w14:paraId="599FAC71" w14:textId="4AE76DA2" w:rsidR="00937A47" w:rsidRDefault="00937A47" w:rsidP="000E59DF">
      <w:pPr>
        <w:pStyle w:val="NoSpacing"/>
        <w:rPr>
          <w:rFonts w:ascii="Arial" w:hAnsi="Arial" w:cs="Arial"/>
        </w:rPr>
      </w:pPr>
      <w:r w:rsidRPr="00160CC9">
        <w:rPr>
          <w:rFonts w:ascii="Arial" w:hAnsi="Arial" w:cs="Arial"/>
        </w:rPr>
        <w:t>Anfahrtsplanung Auswärtsspiele</w:t>
      </w:r>
    </w:p>
    <w:p w14:paraId="4BD9AA5F" w14:textId="68DEE58D" w:rsidR="00160CC9" w:rsidRPr="00160CC9" w:rsidRDefault="00160CC9" w:rsidP="000E59DF">
      <w:pPr>
        <w:pStyle w:val="NoSpacing"/>
        <w:rPr>
          <w:rFonts w:ascii="Arial" w:hAnsi="Arial" w:cs="Arial"/>
        </w:rPr>
      </w:pPr>
      <w:r>
        <w:rPr>
          <w:rFonts w:ascii="Arial" w:hAnsi="Arial" w:cs="Arial"/>
        </w:rPr>
        <w:t>Ausrüstung Spieler soll überdacht werden.</w:t>
      </w:r>
    </w:p>
    <w:p w14:paraId="54E99643" w14:textId="77777777" w:rsidR="007940C6" w:rsidRDefault="007940C6" w:rsidP="007940C6">
      <w:pPr>
        <w:pStyle w:val="NoSpacing"/>
        <w:rPr>
          <w:rFonts w:ascii="Arial" w:hAnsi="Arial" w:cs="Arial"/>
          <w:color w:val="000000" w:themeColor="text1"/>
        </w:rPr>
      </w:pPr>
    </w:p>
    <w:p w14:paraId="31CBBE4E" w14:textId="6B1224D1" w:rsidR="007940C6" w:rsidRPr="00BA1D15" w:rsidRDefault="00176EC8" w:rsidP="007940C6">
      <w:pPr>
        <w:pStyle w:val="NoSpacing"/>
        <w:rPr>
          <w:rFonts w:ascii="Arial" w:hAnsi="Arial" w:cs="Arial"/>
          <w:b/>
        </w:rPr>
      </w:pPr>
      <w:r>
        <w:rPr>
          <w:rFonts w:ascii="Arial" w:hAnsi="Arial" w:cs="Arial"/>
          <w:b/>
        </w:rPr>
        <w:t>24</w:t>
      </w:r>
      <w:r w:rsidR="007940C6" w:rsidRPr="00BA1D15">
        <w:rPr>
          <w:rFonts w:ascii="Arial" w:hAnsi="Arial" w:cs="Arial"/>
          <w:b/>
        </w:rPr>
        <w:t>.0</w:t>
      </w:r>
      <w:r>
        <w:rPr>
          <w:rFonts w:ascii="Arial" w:hAnsi="Arial" w:cs="Arial"/>
          <w:b/>
        </w:rPr>
        <w:t>1</w:t>
      </w:r>
      <w:r w:rsidR="007940C6" w:rsidRPr="00BA1D15">
        <w:rPr>
          <w:rFonts w:ascii="Arial" w:hAnsi="Arial" w:cs="Arial"/>
          <w:b/>
        </w:rPr>
        <w:t>.202</w:t>
      </w:r>
      <w:r>
        <w:rPr>
          <w:rFonts w:ascii="Arial" w:hAnsi="Arial" w:cs="Arial"/>
          <w:b/>
        </w:rPr>
        <w:t>3</w:t>
      </w:r>
      <w:r w:rsidR="007940C6" w:rsidRPr="00BA1D15">
        <w:rPr>
          <w:rFonts w:ascii="Arial" w:hAnsi="Arial" w:cs="Arial"/>
          <w:b/>
        </w:rPr>
        <w:t>:</w:t>
      </w:r>
    </w:p>
    <w:p w14:paraId="5F74B9CE" w14:textId="3CFAECB7" w:rsidR="00176EC8" w:rsidRDefault="00176EC8" w:rsidP="007940C6">
      <w:pPr>
        <w:pStyle w:val="NoSpacing"/>
        <w:rPr>
          <w:rFonts w:ascii="Arial" w:hAnsi="Arial" w:cs="Arial"/>
          <w:color w:val="000000" w:themeColor="text1"/>
        </w:rPr>
      </w:pPr>
      <w:r>
        <w:rPr>
          <w:rFonts w:ascii="Arial" w:hAnsi="Arial" w:cs="Arial"/>
          <w:color w:val="000000" w:themeColor="text1"/>
        </w:rPr>
        <w:t xml:space="preserve">Im Bereich Energie sind wir lediglich Hallenmieter. </w:t>
      </w:r>
    </w:p>
    <w:p w14:paraId="4BBFB1DE" w14:textId="28EBA7C7" w:rsidR="00937A47" w:rsidRPr="00CB51F2" w:rsidRDefault="007940C6" w:rsidP="007940C6">
      <w:pPr>
        <w:pStyle w:val="NoSpacing"/>
        <w:rPr>
          <w:rFonts w:ascii="Arial" w:hAnsi="Arial" w:cs="Arial"/>
          <w:color w:val="000000" w:themeColor="text1"/>
        </w:rPr>
      </w:pPr>
      <w:r w:rsidRPr="00CB51F2">
        <w:rPr>
          <w:rFonts w:ascii="Arial" w:hAnsi="Arial" w:cs="Arial"/>
          <w:color w:val="000000" w:themeColor="text1"/>
        </w:rPr>
        <w:t xml:space="preserve">Die Bern Capitals sind </w:t>
      </w:r>
      <w:r>
        <w:rPr>
          <w:rFonts w:ascii="Arial" w:hAnsi="Arial" w:cs="Arial"/>
          <w:color w:val="000000" w:themeColor="text1"/>
        </w:rPr>
        <w:t xml:space="preserve">im Januar 2023 </w:t>
      </w:r>
      <w:r w:rsidRPr="00CB51F2">
        <w:rPr>
          <w:rFonts w:ascii="Arial" w:hAnsi="Arial" w:cs="Arial"/>
          <w:color w:val="000000" w:themeColor="text1"/>
        </w:rPr>
        <w:t>dem Verein «Energiewende Muri-Gümligen» beigetreten. Der Vorstand hat ein Budget von 2'500.- für das nächste Projekt gesprochen, mit dem wir Solarpanels kaufen können. Damit beteiligen wir uns an der Energiewende.</w:t>
      </w:r>
    </w:p>
    <w:p w14:paraId="4B0CE0EA" w14:textId="77777777" w:rsidR="007940C6" w:rsidRDefault="007940C6" w:rsidP="000E59DF">
      <w:pPr>
        <w:pStyle w:val="NoSpacing"/>
        <w:rPr>
          <w:rFonts w:ascii="Arial" w:hAnsi="Arial" w:cs="Arial"/>
        </w:rPr>
      </w:pPr>
    </w:p>
    <w:p w14:paraId="3FD24C98" w14:textId="707A55AF" w:rsidR="00D702AD" w:rsidRPr="00D702AD" w:rsidRDefault="00D702AD" w:rsidP="000E59DF">
      <w:pPr>
        <w:pStyle w:val="NoSpacing"/>
        <w:rPr>
          <w:rFonts w:ascii="Arial" w:hAnsi="Arial" w:cs="Arial"/>
          <w:b/>
          <w:bCs/>
        </w:rPr>
      </w:pPr>
      <w:r w:rsidRPr="00D702AD">
        <w:rPr>
          <w:rFonts w:ascii="Arial" w:hAnsi="Arial" w:cs="Arial"/>
          <w:b/>
          <w:bCs/>
        </w:rPr>
        <w:t>Dezember 2023:</w:t>
      </w:r>
    </w:p>
    <w:p w14:paraId="1341C46D" w14:textId="57453AF4" w:rsidR="00D702AD" w:rsidRDefault="00D702AD" w:rsidP="00D702AD">
      <w:pPr>
        <w:pStyle w:val="NoSpacing"/>
        <w:rPr>
          <w:rFonts w:ascii="Arial" w:hAnsi="Arial" w:cs="Arial"/>
        </w:rPr>
      </w:pPr>
      <w:r>
        <w:rPr>
          <w:rFonts w:ascii="Arial" w:hAnsi="Arial" w:cs="Arial"/>
        </w:rPr>
        <w:t>Fragebogen Mobilität (Anreise Training / Spiele, offene Fragen) an sämtliche Mitglieder verteilt. 118 Antworten. Auswertung als News publiziert.</w:t>
      </w:r>
    </w:p>
    <w:p w14:paraId="30D613FB" w14:textId="6FD26F4F" w:rsidR="00D702AD" w:rsidRDefault="00D702AD" w:rsidP="00D702AD">
      <w:pPr>
        <w:pStyle w:val="NoSpacing"/>
        <w:rPr>
          <w:rFonts w:ascii="Arial" w:hAnsi="Arial" w:cs="Arial"/>
        </w:rPr>
      </w:pPr>
      <w:r>
        <w:rPr>
          <w:rFonts w:ascii="Arial" w:hAnsi="Arial" w:cs="Arial"/>
        </w:rPr>
        <w:t>Gestützt darauf Kontakt zu PubliBike / VCS.</w:t>
      </w:r>
      <w:r w:rsidR="00937A47">
        <w:rPr>
          <w:rFonts w:ascii="Arial" w:hAnsi="Arial" w:cs="Arial"/>
        </w:rPr>
        <w:t xml:space="preserve"> Weitere Projekte sind geplant.</w:t>
      </w:r>
    </w:p>
    <w:p w14:paraId="614AAE62" w14:textId="77777777" w:rsidR="00D702AD" w:rsidRDefault="00D702AD" w:rsidP="00D702AD">
      <w:pPr>
        <w:pStyle w:val="NoSpacing"/>
        <w:rPr>
          <w:rFonts w:ascii="Arial" w:hAnsi="Arial" w:cs="Arial"/>
        </w:rPr>
      </w:pPr>
    </w:p>
    <w:p w14:paraId="03DF97AC" w14:textId="33CA447A" w:rsidR="00BA1D15" w:rsidRDefault="00BA1D15" w:rsidP="000E59DF">
      <w:pPr>
        <w:pStyle w:val="NoSpacing"/>
        <w:rPr>
          <w:rFonts w:ascii="Arial" w:hAnsi="Arial" w:cs="Arial"/>
        </w:rPr>
      </w:pPr>
    </w:p>
    <w:p w14:paraId="71B1CF7D" w14:textId="176E6273" w:rsidR="00BA1D15" w:rsidRPr="00BA1D15" w:rsidRDefault="00BA1D15" w:rsidP="000E59DF">
      <w:pPr>
        <w:pStyle w:val="NoSpacing"/>
        <w:rPr>
          <w:rFonts w:ascii="Arial" w:hAnsi="Arial" w:cs="Arial"/>
          <w:b/>
        </w:rPr>
      </w:pPr>
      <w:r w:rsidRPr="00BA1D15">
        <w:rPr>
          <w:rFonts w:ascii="Arial" w:hAnsi="Arial" w:cs="Arial"/>
          <w:b/>
        </w:rPr>
        <w:t>17.09.2022:</w:t>
      </w:r>
    </w:p>
    <w:p w14:paraId="00C38489" w14:textId="72EB1471" w:rsidR="00BA1D15" w:rsidRDefault="00BA1D15" w:rsidP="000E59DF">
      <w:pPr>
        <w:pStyle w:val="NoSpacing"/>
        <w:rPr>
          <w:rFonts w:ascii="Arial" w:hAnsi="Arial" w:cs="Arial"/>
        </w:rPr>
      </w:pPr>
      <w:r>
        <w:rPr>
          <w:rFonts w:ascii="Arial" w:hAnsi="Arial" w:cs="Arial"/>
        </w:rPr>
        <w:t>20-Jahre Jubiläum Bern Capitals</w:t>
      </w:r>
    </w:p>
    <w:p w14:paraId="181F8432" w14:textId="1D9A8FAD" w:rsidR="00BA1D15" w:rsidRDefault="00BA1D15" w:rsidP="000E59DF">
      <w:pPr>
        <w:pStyle w:val="NoSpacing"/>
        <w:rPr>
          <w:rFonts w:ascii="Arial" w:hAnsi="Arial" w:cs="Arial"/>
        </w:rPr>
      </w:pPr>
      <w:r>
        <w:rPr>
          <w:rFonts w:ascii="Arial" w:hAnsi="Arial" w:cs="Arial"/>
        </w:rPr>
        <w:t>Es wurde ein Give-Away gegeben (Trinkflasche). Bei der Trinkflasche wurde speziell auf Nachhaltigkeit geachtet.</w:t>
      </w:r>
    </w:p>
    <w:p w14:paraId="71372944" w14:textId="090AE4AD" w:rsidR="00BA1D15" w:rsidRDefault="00BA1D15" w:rsidP="000E59DF">
      <w:pPr>
        <w:pStyle w:val="NoSpacing"/>
        <w:rPr>
          <w:rFonts w:ascii="Arial" w:hAnsi="Arial" w:cs="Arial"/>
        </w:rPr>
      </w:pPr>
      <w:r>
        <w:rPr>
          <w:rFonts w:ascii="Arial" w:hAnsi="Arial" w:cs="Arial"/>
        </w:rPr>
        <w:t xml:space="preserve">Zudem wurde an der Bar der Klimafranken eingeführt. </w:t>
      </w:r>
    </w:p>
    <w:p w14:paraId="01F3700E" w14:textId="6CD021D2" w:rsidR="00BA1D15" w:rsidRDefault="00BA1D15" w:rsidP="000E59DF">
      <w:pPr>
        <w:pStyle w:val="NoSpacing"/>
        <w:rPr>
          <w:rFonts w:ascii="Arial" w:hAnsi="Arial" w:cs="Arial"/>
        </w:rPr>
      </w:pPr>
      <w:r>
        <w:rPr>
          <w:rFonts w:ascii="Arial" w:hAnsi="Arial" w:cs="Arial"/>
        </w:rPr>
        <w:t xml:space="preserve">Es kamen </w:t>
      </w:r>
      <w:r w:rsidR="00A37C50">
        <w:rPr>
          <w:rFonts w:ascii="Arial" w:hAnsi="Arial" w:cs="Arial"/>
        </w:rPr>
        <w:t>rund 150</w:t>
      </w:r>
      <w:r>
        <w:rPr>
          <w:rFonts w:ascii="Arial" w:hAnsi="Arial" w:cs="Arial"/>
        </w:rPr>
        <w:t>.- zusammen</w:t>
      </w:r>
    </w:p>
    <w:p w14:paraId="0B78EFE2" w14:textId="77777777" w:rsidR="002C4FD4" w:rsidRDefault="002C4FD4" w:rsidP="000E59DF">
      <w:pPr>
        <w:pStyle w:val="NoSpacing"/>
        <w:rPr>
          <w:rFonts w:ascii="Arial" w:hAnsi="Arial" w:cs="Arial"/>
        </w:rPr>
      </w:pPr>
    </w:p>
    <w:p w14:paraId="66B9D95C" w14:textId="4F50F242" w:rsidR="002C4FD4" w:rsidRPr="002C4FD4" w:rsidRDefault="0001429A" w:rsidP="002C4FD4">
      <w:pPr>
        <w:pStyle w:val="NoSpacing"/>
        <w:rPr>
          <w:rFonts w:ascii="Arial" w:hAnsi="Arial" w:cs="Arial"/>
          <w:b/>
          <w:bCs/>
          <w:lang w:val="de-DE"/>
        </w:rPr>
      </w:pPr>
      <w:r>
        <w:rPr>
          <w:rFonts w:ascii="Arial" w:hAnsi="Arial" w:cs="Arial"/>
          <w:b/>
          <w:bCs/>
          <w:lang w:val="de-DE"/>
        </w:rPr>
        <w:t>Buvette 2022:</w:t>
      </w:r>
    </w:p>
    <w:p w14:paraId="02D47964" w14:textId="77777777" w:rsidR="002C4FD4" w:rsidRPr="00E828ED" w:rsidRDefault="002C4FD4" w:rsidP="002C4FD4">
      <w:pPr>
        <w:pStyle w:val="NoSpacing"/>
        <w:jc w:val="both"/>
        <w:rPr>
          <w:rFonts w:ascii="Arial" w:hAnsi="Arial" w:cs="Arial"/>
          <w:lang w:val="de-DE"/>
        </w:rPr>
      </w:pPr>
      <w:r w:rsidRPr="00E828ED">
        <w:rPr>
          <w:rFonts w:ascii="Arial" w:hAnsi="Arial" w:cs="Arial"/>
          <w:lang w:val="de-DE"/>
        </w:rPr>
        <w:t xml:space="preserve">An der Buvette wurden </w:t>
      </w:r>
      <w:r>
        <w:rPr>
          <w:rFonts w:ascii="Arial" w:hAnsi="Arial" w:cs="Arial"/>
          <w:lang w:val="de-DE"/>
        </w:rPr>
        <w:t>Fleischalternativen getestet (Hummus Sandwiches / HotDogs mit Vegi-Wienerli). Getränke sind nun in Mehrwegbechern erhältlich. Schoko-Riegel Alternativen zu Mars/Snickers wurden angeboten (Alnatura-Riegel).</w:t>
      </w:r>
    </w:p>
    <w:p w14:paraId="2C41A076" w14:textId="77777777" w:rsidR="002C4FD4" w:rsidRPr="00E828ED" w:rsidRDefault="002C4FD4" w:rsidP="002C4FD4">
      <w:pPr>
        <w:pStyle w:val="NoSpacing"/>
        <w:jc w:val="both"/>
        <w:rPr>
          <w:rFonts w:ascii="Arial" w:hAnsi="Arial" w:cs="Arial"/>
          <w:lang w:val="de-DE"/>
        </w:rPr>
      </w:pPr>
    </w:p>
    <w:p w14:paraId="6CB58C02" w14:textId="77777777" w:rsidR="002C4FD4" w:rsidRPr="00116DCF" w:rsidRDefault="002C4FD4" w:rsidP="002C4FD4">
      <w:pPr>
        <w:pStyle w:val="NoSpacing"/>
        <w:jc w:val="both"/>
        <w:rPr>
          <w:rFonts w:ascii="Arial" w:hAnsi="Arial" w:cs="Arial"/>
          <w:b/>
        </w:rPr>
      </w:pPr>
      <w:r w:rsidRPr="00116DCF">
        <w:rPr>
          <w:rFonts w:ascii="Arial" w:hAnsi="Arial" w:cs="Arial"/>
          <w:b/>
        </w:rPr>
        <w:t>03.07.2022</w:t>
      </w:r>
      <w:r>
        <w:rPr>
          <w:rFonts w:ascii="Arial" w:hAnsi="Arial" w:cs="Arial"/>
          <w:b/>
        </w:rPr>
        <w:t>:</w:t>
      </w:r>
    </w:p>
    <w:p w14:paraId="0BC921F7" w14:textId="77777777" w:rsidR="002C4FD4" w:rsidRDefault="002C4FD4" w:rsidP="002C4FD4">
      <w:pPr>
        <w:pStyle w:val="NoSpacing"/>
        <w:jc w:val="both"/>
        <w:rPr>
          <w:rFonts w:ascii="Arial" w:hAnsi="Arial" w:cs="Arial"/>
        </w:rPr>
      </w:pPr>
      <w:r w:rsidRPr="00116DCF">
        <w:rPr>
          <w:rFonts w:ascii="Arial" w:hAnsi="Arial" w:cs="Arial"/>
        </w:rPr>
        <w:t>An der Hauptversammlung 2022 haben wi</w:t>
      </w:r>
      <w:r>
        <w:rPr>
          <w:rFonts w:ascii="Arial" w:hAnsi="Arial" w:cs="Arial"/>
        </w:rPr>
        <w:t xml:space="preserve">r unseren Mitgliedern und Eltern </w:t>
      </w:r>
      <w:r w:rsidRPr="00116DCF">
        <w:rPr>
          <w:rFonts w:ascii="Arial" w:hAnsi="Arial" w:cs="Arial"/>
        </w:rPr>
        <w:t>unserer Mitglieder unser Projekt vorstellen dürfen.</w:t>
      </w:r>
      <w:r>
        <w:rPr>
          <w:rFonts w:ascii="Arial" w:hAnsi="Arial" w:cs="Arial"/>
        </w:rPr>
        <w:t xml:space="preserve"> </w:t>
      </w:r>
      <w:r w:rsidRPr="00116DCF">
        <w:rPr>
          <w:rFonts w:ascii="Arial" w:hAnsi="Arial" w:cs="Arial"/>
        </w:rPr>
        <w:t>Nach der HV durften wir alte Teststöcke von Sportagon vertreiben</w:t>
      </w:r>
      <w:r>
        <w:rPr>
          <w:rFonts w:ascii="Arial" w:hAnsi="Arial" w:cs="Arial"/>
        </w:rPr>
        <w:t xml:space="preserve"> (Second Hand Stöcke)</w:t>
      </w:r>
      <w:r w:rsidRPr="00116DCF">
        <w:rPr>
          <w:rFonts w:ascii="Arial" w:hAnsi="Arial" w:cs="Arial"/>
        </w:rPr>
        <w:t xml:space="preserve"> und</w:t>
      </w:r>
      <w:r>
        <w:rPr>
          <w:rFonts w:ascii="Arial" w:hAnsi="Arial" w:cs="Arial"/>
        </w:rPr>
        <w:t xml:space="preserve"> </w:t>
      </w:r>
      <w:r w:rsidRPr="00116DCF">
        <w:rPr>
          <w:rFonts w:ascii="Arial" w:hAnsi="Arial" w:cs="Arial"/>
        </w:rPr>
        <w:t>exklusive "Green Goal Socken" der Unihockey WM 2022 (WFC 2022)</w:t>
      </w:r>
      <w:r>
        <w:rPr>
          <w:rFonts w:ascii="Arial" w:hAnsi="Arial" w:cs="Arial"/>
        </w:rPr>
        <w:t xml:space="preserve"> </w:t>
      </w:r>
      <w:r w:rsidRPr="00116DCF">
        <w:rPr>
          <w:rFonts w:ascii="Arial" w:hAnsi="Arial" w:cs="Arial"/>
        </w:rPr>
        <w:t>verkaufen.</w:t>
      </w:r>
    </w:p>
    <w:p w14:paraId="3E28B04F" w14:textId="77777777" w:rsidR="002C4FD4" w:rsidRDefault="002C4FD4" w:rsidP="002C4FD4">
      <w:pPr>
        <w:pStyle w:val="NoSpacing"/>
        <w:jc w:val="both"/>
        <w:rPr>
          <w:rFonts w:ascii="Arial" w:hAnsi="Arial" w:cs="Arial"/>
        </w:rPr>
      </w:pPr>
    </w:p>
    <w:p w14:paraId="2B89A964" w14:textId="77777777" w:rsidR="002C4FD4" w:rsidRDefault="002C4FD4" w:rsidP="002C4FD4">
      <w:pPr>
        <w:pStyle w:val="NoSpacing"/>
        <w:jc w:val="both"/>
        <w:rPr>
          <w:rFonts w:ascii="Arial" w:hAnsi="Arial" w:cs="Arial"/>
        </w:rPr>
      </w:pPr>
    </w:p>
    <w:p w14:paraId="5B343C41" w14:textId="77777777" w:rsidR="002C4FD4" w:rsidRPr="0026568F" w:rsidRDefault="002C4FD4" w:rsidP="002C4FD4">
      <w:pPr>
        <w:pStyle w:val="NoSpacing"/>
        <w:jc w:val="both"/>
        <w:rPr>
          <w:rFonts w:ascii="Arial" w:hAnsi="Arial" w:cs="Arial"/>
          <w:b/>
        </w:rPr>
      </w:pPr>
      <w:r w:rsidRPr="0026568F">
        <w:rPr>
          <w:rFonts w:ascii="Arial" w:hAnsi="Arial" w:cs="Arial"/>
          <w:b/>
        </w:rPr>
        <w:t>24.02.2021:</w:t>
      </w:r>
    </w:p>
    <w:p w14:paraId="7DF8606A" w14:textId="77777777" w:rsidR="002C4FD4" w:rsidRDefault="002C4FD4" w:rsidP="002C4FD4">
      <w:pPr>
        <w:pStyle w:val="NoSpacing"/>
        <w:jc w:val="both"/>
        <w:rPr>
          <w:rFonts w:ascii="Arial" w:hAnsi="Arial" w:cs="Arial"/>
        </w:rPr>
      </w:pPr>
      <w:r>
        <w:rPr>
          <w:rFonts w:ascii="Arial" w:hAnsi="Arial" w:cs="Arial"/>
        </w:rPr>
        <w:t>Berücksichtigung des Themas «Nachhaltigkeit» als Kriterium bei der Auswahl von neuen Materialausrüstern</w:t>
      </w:r>
    </w:p>
    <w:p w14:paraId="3C97C017" w14:textId="77777777" w:rsidR="002C4FD4" w:rsidRDefault="002C4FD4" w:rsidP="002C4FD4">
      <w:pPr>
        <w:pStyle w:val="NoSpacing"/>
        <w:jc w:val="both"/>
        <w:rPr>
          <w:rFonts w:ascii="Arial" w:hAnsi="Arial" w:cs="Arial"/>
        </w:rPr>
      </w:pPr>
    </w:p>
    <w:p w14:paraId="24B0F651" w14:textId="77777777" w:rsidR="002C4FD4" w:rsidRDefault="002C4FD4" w:rsidP="002C4FD4">
      <w:pPr>
        <w:pStyle w:val="NoSpacing"/>
        <w:jc w:val="both"/>
        <w:rPr>
          <w:rFonts w:ascii="Arial" w:hAnsi="Arial" w:cs="Arial"/>
        </w:rPr>
      </w:pPr>
    </w:p>
    <w:p w14:paraId="5837F7FF" w14:textId="7631E626" w:rsidR="00FB4201" w:rsidRDefault="00FB4201">
      <w:pPr>
        <w:spacing w:after="160" w:line="259" w:lineRule="auto"/>
        <w:rPr>
          <w:rFonts w:eastAsiaTheme="minorHAnsi" w:cs="Arial"/>
          <w:lang w:eastAsia="en-US"/>
        </w:rPr>
      </w:pPr>
      <w:r>
        <w:rPr>
          <w:rFonts w:cs="Arial"/>
        </w:rPr>
        <w:br w:type="page"/>
      </w:r>
    </w:p>
    <w:p w14:paraId="6DFB6BCB" w14:textId="43F742B8" w:rsidR="001E70FD" w:rsidRPr="00116DCF" w:rsidRDefault="00116DCF" w:rsidP="000E59DF">
      <w:pPr>
        <w:pStyle w:val="NoSpacing"/>
        <w:rPr>
          <w:rFonts w:ascii="Arial" w:hAnsi="Arial" w:cs="Arial"/>
          <w:b/>
        </w:rPr>
      </w:pPr>
      <w:r w:rsidRPr="00116DCF">
        <w:rPr>
          <w:rFonts w:ascii="Arial" w:hAnsi="Arial" w:cs="Arial"/>
          <w:b/>
        </w:rPr>
        <w:lastRenderedPageBreak/>
        <w:t>25.08.2022:</w:t>
      </w:r>
    </w:p>
    <w:p w14:paraId="7FC7590B" w14:textId="5F3F72CD" w:rsidR="00116DCF" w:rsidRDefault="00116DCF" w:rsidP="000E59DF">
      <w:pPr>
        <w:pStyle w:val="NoSpacing"/>
        <w:rPr>
          <w:rFonts w:ascii="Arial" w:hAnsi="Arial" w:cs="Arial"/>
        </w:rPr>
      </w:pPr>
      <w:r>
        <w:rPr>
          <w:rFonts w:ascii="Arial" w:hAnsi="Arial" w:cs="Arial"/>
        </w:rPr>
        <w:t>Erhalt Green Goal Logo</w:t>
      </w:r>
    </w:p>
    <w:p w14:paraId="0E9D866F" w14:textId="4C3B017A" w:rsidR="00116DCF" w:rsidRDefault="00116DCF" w:rsidP="000E59DF">
      <w:pPr>
        <w:pStyle w:val="NoSpacing"/>
        <w:rPr>
          <w:rFonts w:ascii="Arial" w:hAnsi="Arial" w:cs="Arial"/>
        </w:rPr>
      </w:pPr>
    </w:p>
    <w:p w14:paraId="0EB48528" w14:textId="7E87D140" w:rsidR="00116DCF" w:rsidRDefault="00C95C9C" w:rsidP="000E59DF">
      <w:pPr>
        <w:pStyle w:val="NoSpacing"/>
        <w:rPr>
          <w:rFonts w:ascii="Arial" w:hAnsi="Arial" w:cs="Arial"/>
        </w:rPr>
      </w:pPr>
      <w:r>
        <w:rPr>
          <w:rFonts w:ascii="Arial" w:hAnsi="Arial" w:cs="Arial"/>
        </w:rPr>
        <w:pict w14:anchorId="42BA4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68pt">
            <v:imagedata r:id="rId9" o:title="RZ_WFC22_GreenGoal_SponsorComposite_Landscape_Bern Capitals_RGB"/>
          </v:shape>
        </w:pict>
      </w:r>
    </w:p>
    <w:p w14:paraId="23151ED9" w14:textId="5854B663" w:rsidR="0026568F" w:rsidRDefault="0026568F" w:rsidP="000E59DF">
      <w:pPr>
        <w:pStyle w:val="NoSpacing"/>
        <w:rPr>
          <w:rFonts w:ascii="Arial" w:hAnsi="Arial" w:cs="Arial"/>
        </w:rPr>
      </w:pPr>
    </w:p>
    <w:p w14:paraId="5A8D9FFB" w14:textId="58A4F5FA" w:rsidR="001E70FD" w:rsidRPr="001E70FD" w:rsidRDefault="001E70FD" w:rsidP="000E59DF">
      <w:pPr>
        <w:pStyle w:val="NoSpacing"/>
        <w:rPr>
          <w:rFonts w:ascii="Arial" w:hAnsi="Arial" w:cs="Arial"/>
          <w:b/>
        </w:rPr>
      </w:pPr>
      <w:r w:rsidRPr="001E70FD">
        <w:rPr>
          <w:rFonts w:ascii="Arial" w:hAnsi="Arial" w:cs="Arial"/>
          <w:b/>
        </w:rPr>
        <w:t>23.08.2022</w:t>
      </w:r>
    </w:p>
    <w:p w14:paraId="001663BB" w14:textId="58548245" w:rsidR="001E70FD" w:rsidRDefault="00FB4201" w:rsidP="000E59DF">
      <w:pPr>
        <w:pStyle w:val="NoSpacing"/>
        <w:rPr>
          <w:rFonts w:ascii="Arial" w:hAnsi="Arial" w:cs="Arial"/>
        </w:rPr>
      </w:pPr>
      <w:r>
        <w:rPr>
          <w:rFonts w:ascii="Arial" w:hAnsi="Arial" w:cs="Arial"/>
        </w:rPr>
        <w:t xml:space="preserve">Green Goal Projekteingabe. </w:t>
      </w:r>
    </w:p>
    <w:p w14:paraId="146BF8C2" w14:textId="3D168714" w:rsidR="00116DCF" w:rsidRDefault="002C4FD4" w:rsidP="000E59DF">
      <w:pPr>
        <w:pStyle w:val="NoSpacing"/>
        <w:rPr>
          <w:rFonts w:ascii="Arial" w:hAnsi="Arial" w:cs="Arial"/>
        </w:rPr>
      </w:pPr>
      <w:r w:rsidRPr="001E70FD">
        <w:rPr>
          <w:rFonts w:ascii="Arial" w:hAnsi="Arial" w:cs="Arial"/>
          <w:noProof/>
          <w:lang w:val="en-US"/>
        </w:rPr>
        <w:drawing>
          <wp:anchor distT="0" distB="0" distL="114300" distR="114300" simplePos="0" relativeHeight="251659776" behindDoc="0" locked="0" layoutInCell="1" allowOverlap="1" wp14:anchorId="0DF5D2CD" wp14:editId="4DA97470">
            <wp:simplePos x="0" y="0"/>
            <wp:positionH relativeFrom="margin">
              <wp:posOffset>-459740</wp:posOffset>
            </wp:positionH>
            <wp:positionV relativeFrom="paragraph">
              <wp:posOffset>75247</wp:posOffset>
            </wp:positionV>
            <wp:extent cx="6419850" cy="4043627"/>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19850" cy="4043627"/>
                    </a:xfrm>
                    <a:prstGeom prst="rect">
                      <a:avLst/>
                    </a:prstGeom>
                  </pic:spPr>
                </pic:pic>
              </a:graphicData>
            </a:graphic>
            <wp14:sizeRelH relativeFrom="margin">
              <wp14:pctWidth>0</wp14:pctWidth>
            </wp14:sizeRelH>
            <wp14:sizeRelV relativeFrom="margin">
              <wp14:pctHeight>0</wp14:pctHeight>
            </wp14:sizeRelV>
          </wp:anchor>
        </w:drawing>
      </w:r>
    </w:p>
    <w:p w14:paraId="6E6B7ED0" w14:textId="03CF0CD0" w:rsidR="00116DCF" w:rsidRDefault="00116DCF" w:rsidP="000E59DF">
      <w:pPr>
        <w:pStyle w:val="NoSpacing"/>
        <w:rPr>
          <w:rFonts w:ascii="Arial" w:hAnsi="Arial" w:cs="Arial"/>
        </w:rPr>
      </w:pPr>
    </w:p>
    <w:p w14:paraId="175A5118" w14:textId="7A21627A" w:rsidR="00116DCF" w:rsidRDefault="00116DCF" w:rsidP="000E59DF">
      <w:pPr>
        <w:pStyle w:val="NoSpacing"/>
        <w:rPr>
          <w:rFonts w:ascii="Arial" w:hAnsi="Arial" w:cs="Arial"/>
        </w:rPr>
      </w:pPr>
    </w:p>
    <w:p w14:paraId="4E63204F" w14:textId="11340FF9" w:rsidR="00116DCF" w:rsidRDefault="00116DCF" w:rsidP="000E59DF">
      <w:pPr>
        <w:pStyle w:val="NoSpacing"/>
        <w:rPr>
          <w:rFonts w:ascii="Arial" w:hAnsi="Arial" w:cs="Arial"/>
        </w:rPr>
      </w:pPr>
    </w:p>
    <w:p w14:paraId="3900C08C" w14:textId="6CE77A52" w:rsidR="00116DCF" w:rsidRDefault="00116DCF" w:rsidP="000E59DF">
      <w:pPr>
        <w:pStyle w:val="NoSpacing"/>
        <w:rPr>
          <w:rFonts w:ascii="Arial" w:hAnsi="Arial" w:cs="Arial"/>
        </w:rPr>
      </w:pPr>
    </w:p>
    <w:p w14:paraId="074C963A" w14:textId="202BDB0E" w:rsidR="00116DCF" w:rsidRDefault="00116DCF" w:rsidP="000E59DF">
      <w:pPr>
        <w:pStyle w:val="NoSpacing"/>
        <w:rPr>
          <w:rFonts w:ascii="Arial" w:hAnsi="Arial" w:cs="Arial"/>
        </w:rPr>
      </w:pPr>
    </w:p>
    <w:p w14:paraId="4D7F7377" w14:textId="2D7D6BBB" w:rsidR="00116DCF" w:rsidRDefault="00116DCF" w:rsidP="000E59DF">
      <w:pPr>
        <w:pStyle w:val="NoSpacing"/>
        <w:rPr>
          <w:rFonts w:ascii="Arial" w:hAnsi="Arial" w:cs="Arial"/>
        </w:rPr>
      </w:pPr>
    </w:p>
    <w:p w14:paraId="3F9AB40F" w14:textId="2CFA7619" w:rsidR="00116DCF" w:rsidRDefault="00116DCF" w:rsidP="000E59DF">
      <w:pPr>
        <w:pStyle w:val="NoSpacing"/>
        <w:rPr>
          <w:rFonts w:ascii="Arial" w:hAnsi="Arial" w:cs="Arial"/>
        </w:rPr>
      </w:pPr>
    </w:p>
    <w:p w14:paraId="1F915DF9" w14:textId="26CED879" w:rsidR="00116DCF" w:rsidRDefault="00116DCF" w:rsidP="000E59DF">
      <w:pPr>
        <w:pStyle w:val="NoSpacing"/>
        <w:rPr>
          <w:rFonts w:ascii="Arial" w:hAnsi="Arial" w:cs="Arial"/>
        </w:rPr>
      </w:pPr>
    </w:p>
    <w:p w14:paraId="68536A94" w14:textId="632C9AB0" w:rsidR="00116DCF" w:rsidRDefault="00116DCF" w:rsidP="000E59DF">
      <w:pPr>
        <w:pStyle w:val="NoSpacing"/>
        <w:rPr>
          <w:rFonts w:ascii="Arial" w:hAnsi="Arial" w:cs="Arial"/>
        </w:rPr>
      </w:pPr>
    </w:p>
    <w:p w14:paraId="4137337F" w14:textId="7DBF55A4" w:rsidR="00116DCF" w:rsidRDefault="00116DCF" w:rsidP="000E59DF">
      <w:pPr>
        <w:pStyle w:val="NoSpacing"/>
        <w:rPr>
          <w:rFonts w:ascii="Arial" w:hAnsi="Arial" w:cs="Arial"/>
        </w:rPr>
      </w:pPr>
    </w:p>
    <w:p w14:paraId="304571DC" w14:textId="732DD35E" w:rsidR="00116DCF" w:rsidRDefault="00116DCF" w:rsidP="000E59DF">
      <w:pPr>
        <w:pStyle w:val="NoSpacing"/>
        <w:rPr>
          <w:rFonts w:ascii="Arial" w:hAnsi="Arial" w:cs="Arial"/>
        </w:rPr>
      </w:pPr>
    </w:p>
    <w:p w14:paraId="4012C42B" w14:textId="2AFC8BC0" w:rsidR="00116DCF" w:rsidRDefault="00116DCF" w:rsidP="000E59DF">
      <w:pPr>
        <w:pStyle w:val="NoSpacing"/>
        <w:rPr>
          <w:rFonts w:ascii="Arial" w:hAnsi="Arial" w:cs="Arial"/>
        </w:rPr>
      </w:pPr>
    </w:p>
    <w:p w14:paraId="358A0E55" w14:textId="0C549498" w:rsidR="00116DCF" w:rsidRDefault="00116DCF" w:rsidP="000E59DF">
      <w:pPr>
        <w:pStyle w:val="NoSpacing"/>
        <w:rPr>
          <w:rFonts w:ascii="Arial" w:hAnsi="Arial" w:cs="Arial"/>
        </w:rPr>
      </w:pPr>
    </w:p>
    <w:p w14:paraId="23D54A29" w14:textId="488AD08D" w:rsidR="00116DCF" w:rsidRDefault="00116DCF" w:rsidP="000E59DF">
      <w:pPr>
        <w:pStyle w:val="NoSpacing"/>
        <w:rPr>
          <w:rFonts w:ascii="Arial" w:hAnsi="Arial" w:cs="Arial"/>
        </w:rPr>
      </w:pPr>
    </w:p>
    <w:p w14:paraId="106F79E8" w14:textId="1FA4741A" w:rsidR="00116DCF" w:rsidRDefault="00116DCF" w:rsidP="000E59DF">
      <w:pPr>
        <w:pStyle w:val="NoSpacing"/>
        <w:rPr>
          <w:rFonts w:ascii="Arial" w:hAnsi="Arial" w:cs="Arial"/>
        </w:rPr>
      </w:pPr>
    </w:p>
    <w:p w14:paraId="0306D37A" w14:textId="37EBB47B" w:rsidR="00116DCF" w:rsidRDefault="00116DCF" w:rsidP="000E59DF">
      <w:pPr>
        <w:pStyle w:val="NoSpacing"/>
        <w:rPr>
          <w:rFonts w:ascii="Arial" w:hAnsi="Arial" w:cs="Arial"/>
        </w:rPr>
      </w:pPr>
    </w:p>
    <w:p w14:paraId="68779F43" w14:textId="5025B03F" w:rsidR="00116DCF" w:rsidRDefault="00116DCF" w:rsidP="000E59DF">
      <w:pPr>
        <w:pStyle w:val="NoSpacing"/>
        <w:rPr>
          <w:rFonts w:ascii="Arial" w:hAnsi="Arial" w:cs="Arial"/>
        </w:rPr>
      </w:pPr>
    </w:p>
    <w:p w14:paraId="50E731BC" w14:textId="506BD2C3" w:rsidR="00116DCF" w:rsidRDefault="00116DCF" w:rsidP="000E59DF">
      <w:pPr>
        <w:pStyle w:val="NoSpacing"/>
        <w:rPr>
          <w:rFonts w:ascii="Arial" w:hAnsi="Arial" w:cs="Arial"/>
        </w:rPr>
      </w:pPr>
    </w:p>
    <w:p w14:paraId="53815808" w14:textId="241B18E7" w:rsidR="00116DCF" w:rsidRDefault="00116DCF" w:rsidP="000E59DF">
      <w:pPr>
        <w:pStyle w:val="NoSpacing"/>
        <w:rPr>
          <w:rFonts w:ascii="Arial" w:hAnsi="Arial" w:cs="Arial"/>
        </w:rPr>
      </w:pPr>
    </w:p>
    <w:p w14:paraId="3E972245" w14:textId="470A8E6D" w:rsidR="00116DCF" w:rsidRDefault="00116DCF" w:rsidP="000E59DF">
      <w:pPr>
        <w:pStyle w:val="NoSpacing"/>
        <w:rPr>
          <w:rFonts w:ascii="Arial" w:hAnsi="Arial" w:cs="Arial"/>
        </w:rPr>
      </w:pPr>
    </w:p>
    <w:p w14:paraId="7B06D1DF" w14:textId="4FAE55E4" w:rsidR="00116DCF" w:rsidRDefault="00116DCF" w:rsidP="000E59DF">
      <w:pPr>
        <w:pStyle w:val="NoSpacing"/>
        <w:rPr>
          <w:rFonts w:ascii="Arial" w:hAnsi="Arial" w:cs="Arial"/>
        </w:rPr>
      </w:pPr>
    </w:p>
    <w:p w14:paraId="6E21EBA9" w14:textId="265A9873" w:rsidR="00116DCF" w:rsidRDefault="00116DCF" w:rsidP="000E59DF">
      <w:pPr>
        <w:pStyle w:val="NoSpacing"/>
        <w:rPr>
          <w:rFonts w:ascii="Arial" w:hAnsi="Arial" w:cs="Arial"/>
        </w:rPr>
      </w:pPr>
    </w:p>
    <w:p w14:paraId="7C973689" w14:textId="50141FE7" w:rsidR="00116DCF" w:rsidRDefault="00116DCF" w:rsidP="000E59DF">
      <w:pPr>
        <w:pStyle w:val="NoSpacing"/>
        <w:rPr>
          <w:rFonts w:ascii="Arial" w:hAnsi="Arial" w:cs="Arial"/>
        </w:rPr>
      </w:pPr>
    </w:p>
    <w:p w14:paraId="2F18BDC1" w14:textId="633470F9" w:rsidR="00116DCF" w:rsidRDefault="00116DCF" w:rsidP="000E59DF">
      <w:pPr>
        <w:pStyle w:val="NoSpacing"/>
        <w:rPr>
          <w:rFonts w:ascii="Arial" w:hAnsi="Arial" w:cs="Arial"/>
        </w:rPr>
      </w:pPr>
    </w:p>
    <w:p w14:paraId="6DDEF4D1" w14:textId="1D62F981" w:rsidR="00116DCF" w:rsidRDefault="00116DCF" w:rsidP="000E59DF">
      <w:pPr>
        <w:pStyle w:val="NoSpacing"/>
        <w:rPr>
          <w:rFonts w:ascii="Arial" w:hAnsi="Arial" w:cs="Arial"/>
        </w:rPr>
      </w:pPr>
    </w:p>
    <w:p w14:paraId="27B16164" w14:textId="77777777" w:rsidR="00116DCF" w:rsidRDefault="00116DCF" w:rsidP="00116DCF">
      <w:pPr>
        <w:pStyle w:val="NoSpacing"/>
        <w:jc w:val="both"/>
        <w:rPr>
          <w:rFonts w:ascii="Arial" w:hAnsi="Arial" w:cs="Arial"/>
        </w:rPr>
      </w:pPr>
      <w:r>
        <w:rPr>
          <w:rFonts w:ascii="Arial" w:hAnsi="Arial" w:cs="Arial"/>
        </w:rPr>
        <w:t>Beigelegt war ein Entwurf des Mobilitätsfragebogens und ein Screen Shot aus der Social-Meida Begleitung.</w:t>
      </w:r>
    </w:p>
    <w:p w14:paraId="6585A164" w14:textId="183999B3" w:rsidR="00116DCF" w:rsidRPr="00BE151D" w:rsidRDefault="00BE151D" w:rsidP="00E828ED">
      <w:pPr>
        <w:pStyle w:val="NoSpacing"/>
        <w:jc w:val="both"/>
        <w:rPr>
          <w:rFonts w:cs="Arial"/>
          <w:lang w:val="de-DE"/>
        </w:rPr>
      </w:pPr>
      <w:r w:rsidRPr="00BE151D">
        <w:rPr>
          <w:rFonts w:ascii="Arial" w:hAnsi="Arial" w:cs="Arial"/>
          <w:lang w:val="de-DE"/>
        </w:rPr>
        <w:t>Gewinn Green Goal Award und 5’000.- in Verei</w:t>
      </w:r>
      <w:r>
        <w:rPr>
          <w:rFonts w:ascii="Arial" w:hAnsi="Arial" w:cs="Arial"/>
          <w:lang w:val="de-DE"/>
        </w:rPr>
        <w:t>nskasse.</w:t>
      </w:r>
      <w:r w:rsidR="00116DCF" w:rsidRPr="00BE151D">
        <w:rPr>
          <w:rFonts w:cs="Arial"/>
          <w:lang w:val="de-DE"/>
        </w:rPr>
        <w:br w:type="page"/>
      </w:r>
    </w:p>
    <w:p w14:paraId="38FA670F" w14:textId="77777777" w:rsidR="00116DCF" w:rsidRPr="00BE151D" w:rsidRDefault="00116DCF" w:rsidP="000E59DF">
      <w:pPr>
        <w:pStyle w:val="NoSpacing"/>
        <w:rPr>
          <w:rFonts w:ascii="Arial" w:hAnsi="Arial" w:cs="Arial"/>
          <w:lang w:val="de-DE"/>
        </w:rPr>
      </w:pPr>
    </w:p>
    <w:p w14:paraId="144358B5" w14:textId="77777777" w:rsidR="00116DCF" w:rsidRPr="00BE151D" w:rsidRDefault="00116DCF" w:rsidP="000E59DF">
      <w:pPr>
        <w:pStyle w:val="NoSpacing"/>
        <w:rPr>
          <w:rFonts w:ascii="Arial" w:hAnsi="Arial" w:cs="Arial"/>
          <w:lang w:val="de-DE"/>
        </w:rPr>
      </w:pPr>
    </w:p>
    <w:p w14:paraId="46D4D97C" w14:textId="39347AAD" w:rsidR="001E70FD" w:rsidRPr="00BE151D" w:rsidRDefault="001E70FD" w:rsidP="000E59DF">
      <w:pPr>
        <w:pStyle w:val="NoSpacing"/>
        <w:rPr>
          <w:rFonts w:ascii="Arial" w:hAnsi="Arial" w:cs="Arial"/>
          <w:lang w:val="de-DE"/>
        </w:rPr>
      </w:pPr>
    </w:p>
    <w:p w14:paraId="1812F248" w14:textId="77777777" w:rsidR="001E70FD" w:rsidRPr="003F3E87" w:rsidRDefault="001E70FD" w:rsidP="000E59DF">
      <w:pPr>
        <w:pStyle w:val="NoSpacing"/>
        <w:rPr>
          <w:rFonts w:ascii="Arial" w:hAnsi="Arial" w:cs="Arial"/>
          <w:b/>
          <w:lang w:val="en-US"/>
        </w:rPr>
      </w:pPr>
      <w:r w:rsidRPr="003F3E87">
        <w:rPr>
          <w:rFonts w:ascii="Arial" w:hAnsi="Arial" w:cs="Arial"/>
          <w:b/>
          <w:lang w:val="en-US"/>
        </w:rPr>
        <w:t xml:space="preserve">CO2-Fussabdruck der Bern Capitals Saison 2021-2022 </w:t>
      </w:r>
    </w:p>
    <w:p w14:paraId="53212D86" w14:textId="7AE3C96D" w:rsidR="001E70FD" w:rsidRPr="001E70FD" w:rsidRDefault="001E70FD" w:rsidP="000E59DF">
      <w:pPr>
        <w:pStyle w:val="NoSpacing"/>
        <w:rPr>
          <w:rFonts w:ascii="Arial" w:hAnsi="Arial" w:cs="Arial"/>
        </w:rPr>
      </w:pPr>
      <w:r>
        <w:rPr>
          <w:rFonts w:ascii="Arial" w:hAnsi="Arial" w:cs="Arial"/>
        </w:rPr>
        <w:t xml:space="preserve">Der Fussabdruck erfolgte </w:t>
      </w:r>
      <w:r w:rsidRPr="001E70FD">
        <w:rPr>
          <w:rFonts w:ascii="Arial" w:hAnsi="Arial" w:cs="Arial"/>
        </w:rPr>
        <w:t>gemäss im Verein ermittelten Werten</w:t>
      </w:r>
      <w:r>
        <w:rPr>
          <w:rFonts w:ascii="Arial" w:hAnsi="Arial" w:cs="Arial"/>
        </w:rPr>
        <w:t xml:space="preserve"> durch Mario Teuscher.</w:t>
      </w:r>
    </w:p>
    <w:p w14:paraId="72AEBAF5" w14:textId="6D9775BB" w:rsidR="001E70FD" w:rsidRDefault="001E70FD" w:rsidP="000E59DF">
      <w:pPr>
        <w:pStyle w:val="NoSpacing"/>
        <w:rPr>
          <w:rFonts w:ascii="Arial" w:hAnsi="Arial" w:cs="Arial"/>
        </w:rPr>
      </w:pPr>
      <w:r>
        <w:rPr>
          <w:rFonts w:ascii="Arial" w:hAnsi="Arial" w:cs="Arial"/>
        </w:rPr>
        <w:t>Es waren Anfragen bei der Geschäftsstelle und Materialchef sowie Schätzungen notwendig.</w:t>
      </w:r>
    </w:p>
    <w:p w14:paraId="2ED8BC1B" w14:textId="77777777" w:rsidR="001E70FD" w:rsidRPr="001E70FD" w:rsidRDefault="001E70FD" w:rsidP="000E59DF">
      <w:pPr>
        <w:pStyle w:val="NoSpacing"/>
        <w:rPr>
          <w:rFonts w:ascii="Arial" w:hAnsi="Arial" w:cs="Arial"/>
        </w:rPr>
      </w:pPr>
    </w:p>
    <w:p w14:paraId="472D398D" w14:textId="35B7FF4E" w:rsidR="001E70FD" w:rsidRDefault="00773436" w:rsidP="000E59DF">
      <w:pPr>
        <w:pStyle w:val="NoSpacing"/>
        <w:rPr>
          <w:rFonts w:ascii="Arial" w:hAnsi="Arial" w:cs="Arial"/>
        </w:rPr>
      </w:pPr>
      <w:r>
        <w:rPr>
          <w:rFonts w:ascii="Arial" w:hAnsi="Arial" w:cs="Arial"/>
        </w:rPr>
        <w:object w:dxaOrig="1538" w:dyaOrig="994" w14:anchorId="16E1EE5C">
          <v:shape id="_x0000_i1026" type="#_x0000_t75" style="width:77.25pt;height:49.5pt" o:ole="">
            <v:imagedata r:id="rId11" o:title=""/>
          </v:shape>
          <o:OLEObject Type="Embed" ProgID="Acrobat.Document.DC" ShapeID="_x0000_i1026" DrawAspect="Icon" ObjectID="_1739855494" r:id="rId12"/>
        </w:object>
      </w:r>
    </w:p>
    <w:p w14:paraId="6BD99C28" w14:textId="77777777" w:rsidR="002C4FD4" w:rsidRDefault="002C4FD4" w:rsidP="000E59DF">
      <w:pPr>
        <w:pStyle w:val="NoSpacing"/>
        <w:rPr>
          <w:rFonts w:ascii="Arial" w:hAnsi="Arial" w:cs="Arial"/>
        </w:rPr>
      </w:pPr>
    </w:p>
    <w:p w14:paraId="77EB382B" w14:textId="77777777" w:rsidR="002C4FD4" w:rsidRDefault="002C4FD4" w:rsidP="000E59DF">
      <w:pPr>
        <w:pStyle w:val="NoSpacing"/>
        <w:rPr>
          <w:rFonts w:ascii="Arial" w:hAnsi="Arial" w:cs="Arial"/>
        </w:rPr>
      </w:pPr>
    </w:p>
    <w:p w14:paraId="6AD5E329" w14:textId="63706CBC" w:rsidR="002C4FD4" w:rsidRPr="00BD5E1C" w:rsidRDefault="00BD5E1C" w:rsidP="000E59DF">
      <w:pPr>
        <w:pStyle w:val="NoSpacing"/>
        <w:rPr>
          <w:rFonts w:ascii="Arial" w:hAnsi="Arial" w:cs="Arial"/>
          <w:b/>
          <w:bCs/>
        </w:rPr>
      </w:pPr>
      <w:r w:rsidRPr="00BD5E1C">
        <w:rPr>
          <w:rFonts w:ascii="Arial" w:hAnsi="Arial" w:cs="Arial"/>
          <w:b/>
          <w:bCs/>
        </w:rPr>
        <w:t>2022</w:t>
      </w:r>
      <w:r>
        <w:rPr>
          <w:rFonts w:ascii="Arial" w:hAnsi="Arial" w:cs="Arial"/>
          <w:b/>
          <w:bCs/>
        </w:rPr>
        <w:t>: Entstehen Vereinsrechner</w:t>
      </w:r>
    </w:p>
    <w:p w14:paraId="6D0F7F2C" w14:textId="7C6CE7A7" w:rsidR="002C4FD4" w:rsidRDefault="00BD5E1C" w:rsidP="000E59DF">
      <w:pPr>
        <w:pStyle w:val="NoSpacing"/>
        <w:rPr>
          <w:rFonts w:ascii="Arial" w:hAnsi="Arial" w:cs="Arial"/>
        </w:rPr>
      </w:pPr>
      <w:r>
        <w:rPr>
          <w:rFonts w:ascii="Arial" w:hAnsi="Arial" w:cs="Arial"/>
        </w:rPr>
        <w:t>Der IFF war über unser Engagement sehr erfreut und hat uns den Kontakt zu Daniel Kasser, Geschäftsführer Unihockey-WM 2022 in der Schweiz hergestellt. Die Unihockey-WM hat ein Green Goal und arbeite bereits mit myClimate.ch zusammen.</w:t>
      </w:r>
    </w:p>
    <w:p w14:paraId="0EDD5F1A" w14:textId="77777777" w:rsidR="00BD5E1C" w:rsidRDefault="00BD5E1C" w:rsidP="000E59DF">
      <w:pPr>
        <w:pStyle w:val="NoSpacing"/>
        <w:rPr>
          <w:rFonts w:ascii="Arial" w:hAnsi="Arial" w:cs="Arial"/>
        </w:rPr>
      </w:pPr>
    </w:p>
    <w:p w14:paraId="3CFE147A" w14:textId="39E74E1C" w:rsidR="00116DCF" w:rsidRDefault="00BD5E1C" w:rsidP="00937A47">
      <w:pPr>
        <w:pStyle w:val="NoSpacing"/>
        <w:rPr>
          <w:rFonts w:ascii="Arial" w:hAnsi="Arial" w:cs="Arial"/>
        </w:rPr>
      </w:pPr>
      <w:r>
        <w:rPr>
          <w:rFonts w:ascii="Arial" w:hAnsi="Arial" w:cs="Arial"/>
        </w:rPr>
        <w:t>Auf unsere Initiative hin und in Begleitung von myClimate entstand ein Vereinsrechner, der allen interessierten Vereinen offensteht. Als Resultat ensteht ein Report, der den Einstieg ins Thema Nachhaltigkeit wesentlich erleichtert und bereits Massnahmen vorschlägt.</w:t>
      </w:r>
    </w:p>
    <w:p w14:paraId="666C70EC" w14:textId="77777777" w:rsidR="00937A47" w:rsidRDefault="00937A47" w:rsidP="00937A47">
      <w:pPr>
        <w:pStyle w:val="NoSpacing"/>
        <w:rPr>
          <w:rFonts w:cs="Arial"/>
        </w:rPr>
      </w:pPr>
    </w:p>
    <w:p w14:paraId="3BC2DBD9" w14:textId="77777777" w:rsidR="00116DCF" w:rsidRDefault="00116DCF" w:rsidP="0026568F">
      <w:pPr>
        <w:pStyle w:val="NoSpacing"/>
        <w:jc w:val="both"/>
        <w:rPr>
          <w:rFonts w:ascii="Arial" w:hAnsi="Arial" w:cs="Arial"/>
        </w:rPr>
      </w:pPr>
    </w:p>
    <w:p w14:paraId="774E7478" w14:textId="0E0A3330" w:rsidR="00116DCF" w:rsidRPr="002C4FD4" w:rsidRDefault="002C4FD4" w:rsidP="0026568F">
      <w:pPr>
        <w:pStyle w:val="NoSpacing"/>
        <w:jc w:val="both"/>
        <w:rPr>
          <w:rFonts w:ascii="Arial" w:hAnsi="Arial" w:cs="Arial"/>
          <w:b/>
          <w:bCs/>
          <w:sz w:val="28"/>
          <w:szCs w:val="28"/>
          <w:u w:val="single"/>
        </w:rPr>
      </w:pPr>
      <w:r w:rsidRPr="002C4FD4">
        <w:rPr>
          <w:rFonts w:ascii="Arial" w:hAnsi="Arial" w:cs="Arial"/>
          <w:b/>
          <w:bCs/>
          <w:sz w:val="28"/>
          <w:szCs w:val="28"/>
          <w:u w:val="single"/>
        </w:rPr>
        <w:t>Projektstart</w:t>
      </w:r>
    </w:p>
    <w:p w14:paraId="222E9DF0" w14:textId="77777777" w:rsidR="0026568F" w:rsidRDefault="0026568F" w:rsidP="0026568F">
      <w:pPr>
        <w:pStyle w:val="NoSpacing"/>
        <w:jc w:val="both"/>
        <w:rPr>
          <w:rFonts w:ascii="Arial" w:hAnsi="Arial" w:cs="Arial"/>
        </w:rPr>
      </w:pPr>
    </w:p>
    <w:p w14:paraId="716DCDF6" w14:textId="77777777" w:rsidR="0026568F" w:rsidRPr="0026568F" w:rsidRDefault="0026568F" w:rsidP="0026568F">
      <w:pPr>
        <w:pStyle w:val="NoSpacing"/>
        <w:jc w:val="both"/>
        <w:rPr>
          <w:rFonts w:ascii="Arial" w:hAnsi="Arial" w:cs="Arial"/>
          <w:b/>
        </w:rPr>
      </w:pPr>
      <w:r w:rsidRPr="0026568F">
        <w:rPr>
          <w:rFonts w:ascii="Arial" w:hAnsi="Arial" w:cs="Arial"/>
          <w:b/>
        </w:rPr>
        <w:t>20.01.2021</w:t>
      </w:r>
    </w:p>
    <w:p w14:paraId="1C83450A" w14:textId="77777777" w:rsidR="0026568F" w:rsidRDefault="0026568F" w:rsidP="0026568F">
      <w:pPr>
        <w:pStyle w:val="NoSpacing"/>
        <w:jc w:val="both"/>
        <w:rPr>
          <w:rFonts w:ascii="Arial" w:hAnsi="Arial" w:cs="Arial"/>
        </w:rPr>
      </w:pPr>
      <w:r>
        <w:rPr>
          <w:rFonts w:ascii="Arial" w:hAnsi="Arial" w:cs="Arial"/>
        </w:rPr>
        <w:t>Erstellung eines Nachhaltigkeitsprogramms basierend auf der Vorgabe der UN-Klimainitiative</w:t>
      </w:r>
    </w:p>
    <w:p w14:paraId="1B45EB78" w14:textId="77777777" w:rsidR="0026568F" w:rsidRDefault="0026568F" w:rsidP="0026568F">
      <w:pPr>
        <w:pStyle w:val="NoSpacing"/>
        <w:jc w:val="both"/>
        <w:rPr>
          <w:rFonts w:ascii="Arial" w:hAnsi="Arial" w:cs="Arial"/>
        </w:rPr>
      </w:pPr>
    </w:p>
    <w:p w14:paraId="19BEC167" w14:textId="77777777" w:rsidR="0026568F" w:rsidRDefault="0026568F" w:rsidP="0026568F">
      <w:pPr>
        <w:pStyle w:val="NoSpacing"/>
        <w:jc w:val="both"/>
        <w:rPr>
          <w:rFonts w:ascii="Arial" w:hAnsi="Arial" w:cs="Arial"/>
        </w:rPr>
      </w:pPr>
      <w:r w:rsidRPr="0026568F">
        <w:rPr>
          <w:rFonts w:ascii="Arial" w:hAnsi="Arial" w:cs="Arial"/>
          <w:noProof/>
          <w:lang w:val="en-US"/>
        </w:rPr>
        <w:lastRenderedPageBreak/>
        <w:drawing>
          <wp:anchor distT="0" distB="0" distL="114300" distR="114300" simplePos="0" relativeHeight="251659264" behindDoc="1" locked="0" layoutInCell="1" allowOverlap="1" wp14:anchorId="1F7930D8" wp14:editId="07538266">
            <wp:simplePos x="0" y="0"/>
            <wp:positionH relativeFrom="column">
              <wp:posOffset>662940</wp:posOffset>
            </wp:positionH>
            <wp:positionV relativeFrom="paragraph">
              <wp:posOffset>139065</wp:posOffset>
            </wp:positionV>
            <wp:extent cx="3830400" cy="5515200"/>
            <wp:effectExtent l="0" t="0" r="0" b="9525"/>
            <wp:wrapTight wrapText="bothSides">
              <wp:wrapPolygon edited="0">
                <wp:start x="0" y="0"/>
                <wp:lineTo x="0" y="21563"/>
                <wp:lineTo x="21485" y="21563"/>
                <wp:lineTo x="2148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30400" cy="5515200"/>
                    </a:xfrm>
                    <a:prstGeom prst="rect">
                      <a:avLst/>
                    </a:prstGeom>
                  </pic:spPr>
                </pic:pic>
              </a:graphicData>
            </a:graphic>
            <wp14:sizeRelH relativeFrom="margin">
              <wp14:pctWidth>0</wp14:pctWidth>
            </wp14:sizeRelH>
            <wp14:sizeRelV relativeFrom="margin">
              <wp14:pctHeight>0</wp14:pctHeight>
            </wp14:sizeRelV>
          </wp:anchor>
        </w:drawing>
      </w:r>
    </w:p>
    <w:p w14:paraId="460E3EFF" w14:textId="43CECF7C" w:rsidR="0026568F" w:rsidRDefault="0026568F" w:rsidP="0026568F">
      <w:pPr>
        <w:pStyle w:val="NoSpacing"/>
        <w:jc w:val="both"/>
        <w:rPr>
          <w:rFonts w:ascii="Arial" w:hAnsi="Arial" w:cs="Arial"/>
        </w:rPr>
      </w:pPr>
    </w:p>
    <w:p w14:paraId="6FFA96F2" w14:textId="7B7DA604" w:rsidR="0026568F" w:rsidRDefault="0026568F" w:rsidP="0026568F">
      <w:pPr>
        <w:pStyle w:val="NoSpacing"/>
        <w:jc w:val="both"/>
        <w:rPr>
          <w:rFonts w:ascii="Arial" w:hAnsi="Arial" w:cs="Arial"/>
        </w:rPr>
      </w:pPr>
    </w:p>
    <w:p w14:paraId="1E56DB12" w14:textId="051EFF82" w:rsidR="0026568F" w:rsidRDefault="0026568F" w:rsidP="0026568F">
      <w:pPr>
        <w:pStyle w:val="NoSpacing"/>
        <w:jc w:val="both"/>
        <w:rPr>
          <w:rFonts w:ascii="Arial" w:hAnsi="Arial" w:cs="Arial"/>
        </w:rPr>
      </w:pPr>
    </w:p>
    <w:p w14:paraId="113CDA06" w14:textId="6684C9B5" w:rsidR="0026568F" w:rsidRDefault="0026568F" w:rsidP="0026568F">
      <w:pPr>
        <w:pStyle w:val="NoSpacing"/>
        <w:jc w:val="both"/>
        <w:rPr>
          <w:rFonts w:ascii="Arial" w:hAnsi="Arial" w:cs="Arial"/>
        </w:rPr>
      </w:pPr>
    </w:p>
    <w:p w14:paraId="0F3B0112" w14:textId="77777777" w:rsidR="0026568F" w:rsidRDefault="0026568F" w:rsidP="0026568F">
      <w:pPr>
        <w:pStyle w:val="NoSpacing"/>
        <w:jc w:val="both"/>
        <w:rPr>
          <w:rFonts w:ascii="Arial" w:hAnsi="Arial" w:cs="Arial"/>
        </w:rPr>
      </w:pPr>
    </w:p>
    <w:p w14:paraId="2B93876B" w14:textId="77777777" w:rsidR="0026568F" w:rsidRDefault="0026568F" w:rsidP="0026568F">
      <w:pPr>
        <w:pStyle w:val="NoSpacing"/>
        <w:jc w:val="both"/>
        <w:rPr>
          <w:rFonts w:ascii="Arial" w:hAnsi="Arial" w:cs="Arial"/>
        </w:rPr>
      </w:pPr>
    </w:p>
    <w:p w14:paraId="55BED1FC" w14:textId="77777777" w:rsidR="0026568F" w:rsidRDefault="0026568F" w:rsidP="0026568F">
      <w:pPr>
        <w:pStyle w:val="NoSpacing"/>
        <w:jc w:val="both"/>
        <w:rPr>
          <w:rFonts w:ascii="Arial" w:hAnsi="Arial" w:cs="Arial"/>
        </w:rPr>
      </w:pPr>
    </w:p>
    <w:p w14:paraId="148AA0A4" w14:textId="77777777" w:rsidR="0026568F" w:rsidRDefault="0026568F" w:rsidP="0026568F">
      <w:pPr>
        <w:pStyle w:val="NoSpacing"/>
        <w:jc w:val="both"/>
        <w:rPr>
          <w:rFonts w:ascii="Arial" w:hAnsi="Arial" w:cs="Arial"/>
        </w:rPr>
      </w:pPr>
    </w:p>
    <w:p w14:paraId="2541833B" w14:textId="77777777" w:rsidR="0026568F" w:rsidRDefault="0026568F" w:rsidP="0026568F">
      <w:pPr>
        <w:pStyle w:val="NoSpacing"/>
        <w:jc w:val="both"/>
        <w:rPr>
          <w:rFonts w:ascii="Arial" w:hAnsi="Arial" w:cs="Arial"/>
        </w:rPr>
      </w:pPr>
    </w:p>
    <w:p w14:paraId="5D542521" w14:textId="77777777" w:rsidR="0026568F" w:rsidRDefault="0026568F" w:rsidP="0026568F">
      <w:pPr>
        <w:pStyle w:val="NoSpacing"/>
        <w:jc w:val="both"/>
        <w:rPr>
          <w:rFonts w:ascii="Arial" w:hAnsi="Arial" w:cs="Arial"/>
        </w:rPr>
      </w:pPr>
    </w:p>
    <w:p w14:paraId="002153C2" w14:textId="77777777" w:rsidR="0026568F" w:rsidRDefault="0026568F" w:rsidP="0026568F">
      <w:pPr>
        <w:pStyle w:val="NoSpacing"/>
        <w:jc w:val="both"/>
        <w:rPr>
          <w:rFonts w:ascii="Arial" w:hAnsi="Arial" w:cs="Arial"/>
        </w:rPr>
      </w:pPr>
    </w:p>
    <w:p w14:paraId="1996FB1E" w14:textId="77777777" w:rsidR="0026568F" w:rsidRDefault="0026568F" w:rsidP="0026568F">
      <w:pPr>
        <w:pStyle w:val="NoSpacing"/>
        <w:jc w:val="both"/>
        <w:rPr>
          <w:rFonts w:ascii="Arial" w:hAnsi="Arial" w:cs="Arial"/>
        </w:rPr>
      </w:pPr>
    </w:p>
    <w:p w14:paraId="502C65DF" w14:textId="77777777" w:rsidR="0026568F" w:rsidRDefault="0026568F" w:rsidP="0026568F">
      <w:pPr>
        <w:pStyle w:val="NoSpacing"/>
        <w:jc w:val="both"/>
        <w:rPr>
          <w:rFonts w:ascii="Arial" w:hAnsi="Arial" w:cs="Arial"/>
        </w:rPr>
      </w:pPr>
    </w:p>
    <w:p w14:paraId="524CF827" w14:textId="77777777" w:rsidR="0026568F" w:rsidRDefault="0026568F" w:rsidP="0026568F">
      <w:pPr>
        <w:pStyle w:val="NoSpacing"/>
        <w:jc w:val="both"/>
        <w:rPr>
          <w:rFonts w:ascii="Arial" w:hAnsi="Arial" w:cs="Arial"/>
        </w:rPr>
      </w:pPr>
    </w:p>
    <w:p w14:paraId="6DD8E1E8" w14:textId="77777777" w:rsidR="0026568F" w:rsidRDefault="0026568F" w:rsidP="0026568F">
      <w:pPr>
        <w:pStyle w:val="NoSpacing"/>
        <w:jc w:val="both"/>
        <w:rPr>
          <w:rFonts w:ascii="Arial" w:hAnsi="Arial" w:cs="Arial"/>
        </w:rPr>
      </w:pPr>
    </w:p>
    <w:p w14:paraId="345F7725" w14:textId="77777777" w:rsidR="0026568F" w:rsidRDefault="0026568F" w:rsidP="0026568F">
      <w:pPr>
        <w:pStyle w:val="NoSpacing"/>
        <w:jc w:val="both"/>
        <w:rPr>
          <w:rFonts w:ascii="Arial" w:hAnsi="Arial" w:cs="Arial"/>
        </w:rPr>
      </w:pPr>
    </w:p>
    <w:p w14:paraId="4D6A95A4" w14:textId="77777777" w:rsidR="0026568F" w:rsidRDefault="0026568F" w:rsidP="0026568F">
      <w:pPr>
        <w:pStyle w:val="NoSpacing"/>
        <w:jc w:val="both"/>
        <w:rPr>
          <w:rFonts w:ascii="Arial" w:hAnsi="Arial" w:cs="Arial"/>
        </w:rPr>
      </w:pPr>
    </w:p>
    <w:p w14:paraId="0CFB8E32" w14:textId="77777777" w:rsidR="0026568F" w:rsidRDefault="0026568F" w:rsidP="0026568F">
      <w:pPr>
        <w:pStyle w:val="NoSpacing"/>
        <w:jc w:val="both"/>
        <w:rPr>
          <w:rFonts w:ascii="Arial" w:hAnsi="Arial" w:cs="Arial"/>
        </w:rPr>
      </w:pPr>
    </w:p>
    <w:p w14:paraId="298AD0EF" w14:textId="77777777" w:rsidR="0026568F" w:rsidRDefault="0026568F" w:rsidP="0026568F">
      <w:pPr>
        <w:pStyle w:val="NoSpacing"/>
        <w:jc w:val="both"/>
        <w:rPr>
          <w:rFonts w:ascii="Arial" w:hAnsi="Arial" w:cs="Arial"/>
        </w:rPr>
      </w:pPr>
    </w:p>
    <w:p w14:paraId="4D7E2037" w14:textId="77777777" w:rsidR="0026568F" w:rsidRDefault="0026568F" w:rsidP="0026568F">
      <w:pPr>
        <w:pStyle w:val="NoSpacing"/>
        <w:jc w:val="both"/>
        <w:rPr>
          <w:rFonts w:ascii="Arial" w:hAnsi="Arial" w:cs="Arial"/>
        </w:rPr>
      </w:pPr>
    </w:p>
    <w:p w14:paraId="7AA6AB14" w14:textId="77777777" w:rsidR="0026568F" w:rsidRDefault="0026568F" w:rsidP="0026568F">
      <w:pPr>
        <w:pStyle w:val="NoSpacing"/>
        <w:jc w:val="both"/>
        <w:rPr>
          <w:rFonts w:ascii="Arial" w:hAnsi="Arial" w:cs="Arial"/>
        </w:rPr>
      </w:pPr>
    </w:p>
    <w:p w14:paraId="66FE1AF2" w14:textId="77777777" w:rsidR="0026568F" w:rsidRDefault="0026568F" w:rsidP="0026568F">
      <w:pPr>
        <w:pStyle w:val="NoSpacing"/>
        <w:jc w:val="both"/>
        <w:rPr>
          <w:rFonts w:ascii="Arial" w:hAnsi="Arial" w:cs="Arial"/>
        </w:rPr>
      </w:pPr>
    </w:p>
    <w:p w14:paraId="3D5C9958" w14:textId="77777777" w:rsidR="0026568F" w:rsidRDefault="0026568F" w:rsidP="0026568F">
      <w:pPr>
        <w:pStyle w:val="NoSpacing"/>
        <w:jc w:val="both"/>
        <w:rPr>
          <w:rFonts w:ascii="Arial" w:hAnsi="Arial" w:cs="Arial"/>
        </w:rPr>
      </w:pPr>
    </w:p>
    <w:p w14:paraId="2473A03C" w14:textId="77777777" w:rsidR="0026568F" w:rsidRDefault="0026568F" w:rsidP="0026568F">
      <w:pPr>
        <w:pStyle w:val="NoSpacing"/>
        <w:jc w:val="both"/>
        <w:rPr>
          <w:rFonts w:ascii="Arial" w:hAnsi="Arial" w:cs="Arial"/>
        </w:rPr>
      </w:pPr>
    </w:p>
    <w:p w14:paraId="02D6DA6B" w14:textId="77777777" w:rsidR="0026568F" w:rsidRDefault="0026568F" w:rsidP="0026568F">
      <w:pPr>
        <w:pStyle w:val="NoSpacing"/>
        <w:jc w:val="both"/>
        <w:rPr>
          <w:rFonts w:ascii="Arial" w:hAnsi="Arial" w:cs="Arial"/>
        </w:rPr>
      </w:pPr>
    </w:p>
    <w:p w14:paraId="0785EC54" w14:textId="77777777" w:rsidR="0026568F" w:rsidRDefault="0026568F" w:rsidP="0026568F">
      <w:pPr>
        <w:pStyle w:val="NoSpacing"/>
        <w:jc w:val="both"/>
        <w:rPr>
          <w:rFonts w:ascii="Arial" w:hAnsi="Arial" w:cs="Arial"/>
        </w:rPr>
      </w:pPr>
    </w:p>
    <w:p w14:paraId="37C80180" w14:textId="77777777" w:rsidR="0026568F" w:rsidRDefault="0026568F" w:rsidP="0026568F">
      <w:pPr>
        <w:pStyle w:val="NoSpacing"/>
        <w:jc w:val="both"/>
        <w:rPr>
          <w:rFonts w:ascii="Arial" w:hAnsi="Arial" w:cs="Arial"/>
        </w:rPr>
      </w:pPr>
    </w:p>
    <w:p w14:paraId="0EEE51B4" w14:textId="77777777" w:rsidR="0026568F" w:rsidRDefault="0026568F" w:rsidP="0026568F">
      <w:pPr>
        <w:pStyle w:val="NoSpacing"/>
        <w:jc w:val="both"/>
        <w:rPr>
          <w:rFonts w:ascii="Arial" w:hAnsi="Arial" w:cs="Arial"/>
        </w:rPr>
      </w:pPr>
    </w:p>
    <w:p w14:paraId="67C11226" w14:textId="77777777" w:rsidR="0026568F" w:rsidRDefault="0026568F" w:rsidP="0026568F">
      <w:pPr>
        <w:pStyle w:val="NoSpacing"/>
        <w:jc w:val="both"/>
        <w:rPr>
          <w:rFonts w:ascii="Arial" w:hAnsi="Arial" w:cs="Arial"/>
        </w:rPr>
      </w:pPr>
    </w:p>
    <w:p w14:paraId="74E218A3" w14:textId="77777777" w:rsidR="0026568F" w:rsidRDefault="0026568F" w:rsidP="0026568F">
      <w:pPr>
        <w:pStyle w:val="NoSpacing"/>
        <w:jc w:val="both"/>
        <w:rPr>
          <w:rFonts w:ascii="Arial" w:hAnsi="Arial" w:cs="Arial"/>
        </w:rPr>
      </w:pPr>
    </w:p>
    <w:p w14:paraId="20D82771" w14:textId="77777777" w:rsidR="0026568F" w:rsidRDefault="0026568F" w:rsidP="0026568F">
      <w:pPr>
        <w:pStyle w:val="NoSpacing"/>
        <w:jc w:val="both"/>
        <w:rPr>
          <w:rFonts w:ascii="Arial" w:hAnsi="Arial" w:cs="Arial"/>
        </w:rPr>
      </w:pPr>
    </w:p>
    <w:p w14:paraId="1F6DE834" w14:textId="77777777" w:rsidR="0026568F" w:rsidRDefault="0026568F" w:rsidP="0026568F">
      <w:pPr>
        <w:pStyle w:val="NoSpacing"/>
        <w:jc w:val="both"/>
        <w:rPr>
          <w:rFonts w:ascii="Arial" w:hAnsi="Arial" w:cs="Arial"/>
        </w:rPr>
      </w:pPr>
    </w:p>
    <w:p w14:paraId="5671D7AC" w14:textId="77777777" w:rsidR="0026568F" w:rsidRDefault="0026568F" w:rsidP="0026568F">
      <w:pPr>
        <w:pStyle w:val="NoSpacing"/>
        <w:jc w:val="both"/>
        <w:rPr>
          <w:rFonts w:ascii="Arial" w:hAnsi="Arial" w:cs="Arial"/>
        </w:rPr>
      </w:pPr>
    </w:p>
    <w:p w14:paraId="686BD7F2" w14:textId="77777777" w:rsidR="0026568F" w:rsidRDefault="0026568F" w:rsidP="0026568F">
      <w:pPr>
        <w:pStyle w:val="NoSpacing"/>
        <w:jc w:val="both"/>
        <w:rPr>
          <w:rFonts w:ascii="Arial" w:hAnsi="Arial" w:cs="Arial"/>
        </w:rPr>
      </w:pPr>
    </w:p>
    <w:p w14:paraId="0C483F6D" w14:textId="77777777" w:rsidR="0026568F" w:rsidRDefault="0026568F" w:rsidP="0026568F">
      <w:pPr>
        <w:pStyle w:val="NoSpacing"/>
        <w:jc w:val="both"/>
        <w:rPr>
          <w:rFonts w:ascii="Arial" w:hAnsi="Arial" w:cs="Arial"/>
        </w:rPr>
      </w:pPr>
    </w:p>
    <w:p w14:paraId="7B30FF90" w14:textId="21C922D6" w:rsidR="0026568F" w:rsidRDefault="0026568F" w:rsidP="000E59DF">
      <w:pPr>
        <w:pStyle w:val="NoSpacing"/>
        <w:jc w:val="both"/>
        <w:rPr>
          <w:rFonts w:ascii="Arial" w:hAnsi="Arial" w:cs="Arial"/>
        </w:rPr>
      </w:pPr>
    </w:p>
    <w:p w14:paraId="3C4A3865" w14:textId="06624D91" w:rsidR="0026568F" w:rsidRDefault="0026568F" w:rsidP="000E59DF">
      <w:pPr>
        <w:pStyle w:val="NoSpacing"/>
        <w:jc w:val="both"/>
        <w:rPr>
          <w:rFonts w:ascii="Arial" w:hAnsi="Arial" w:cs="Arial"/>
        </w:rPr>
      </w:pPr>
    </w:p>
    <w:p w14:paraId="1B54DBD3" w14:textId="77777777" w:rsidR="0026568F" w:rsidRPr="0026568F" w:rsidRDefault="0026568F" w:rsidP="0026568F">
      <w:pPr>
        <w:pStyle w:val="NoSpacing"/>
        <w:jc w:val="both"/>
        <w:rPr>
          <w:rFonts w:ascii="Arial" w:hAnsi="Arial" w:cs="Arial"/>
          <w:b/>
        </w:rPr>
      </w:pPr>
      <w:r w:rsidRPr="0026568F">
        <w:rPr>
          <w:rFonts w:ascii="Arial" w:hAnsi="Arial" w:cs="Arial"/>
          <w:b/>
        </w:rPr>
        <w:t>15.12.2020:</w:t>
      </w:r>
    </w:p>
    <w:p w14:paraId="2181FF67" w14:textId="4445BB58" w:rsidR="0026568F" w:rsidRDefault="0026568F" w:rsidP="0026568F">
      <w:pPr>
        <w:pStyle w:val="NoSpacing"/>
        <w:jc w:val="both"/>
        <w:rPr>
          <w:rFonts w:ascii="Arial" w:hAnsi="Arial" w:cs="Arial"/>
        </w:rPr>
      </w:pPr>
      <w:r>
        <w:rPr>
          <w:rFonts w:ascii="Arial" w:hAnsi="Arial" w:cs="Arial"/>
        </w:rPr>
        <w:t>Beitritt zur UN-Klimaschutzinitiative Sports for Climate Action mittels Beitrittsformular</w:t>
      </w:r>
    </w:p>
    <w:p w14:paraId="0446631C" w14:textId="77777777" w:rsidR="0026568F" w:rsidRDefault="0026568F" w:rsidP="000E59DF">
      <w:pPr>
        <w:pStyle w:val="NoSpacing"/>
        <w:jc w:val="both"/>
        <w:rPr>
          <w:rFonts w:ascii="Arial" w:hAnsi="Arial" w:cs="Arial"/>
        </w:rPr>
      </w:pPr>
    </w:p>
    <w:p w14:paraId="2D0BA750" w14:textId="331E7397" w:rsidR="000A3468" w:rsidRDefault="000A3468" w:rsidP="000E59DF">
      <w:pPr>
        <w:pStyle w:val="NoSpacing"/>
        <w:jc w:val="both"/>
        <w:rPr>
          <w:rFonts w:ascii="Arial" w:hAnsi="Arial" w:cs="Arial"/>
        </w:rPr>
      </w:pPr>
    </w:p>
    <w:p w14:paraId="3245454B" w14:textId="26801521" w:rsidR="000A3468" w:rsidRDefault="000A3468" w:rsidP="000E59DF">
      <w:pPr>
        <w:pStyle w:val="NoSpacing"/>
        <w:jc w:val="both"/>
        <w:rPr>
          <w:rFonts w:ascii="Arial" w:hAnsi="Arial" w:cs="Arial"/>
        </w:rPr>
      </w:pPr>
    </w:p>
    <w:sectPr w:rsidR="000A3468" w:rsidSect="00414B18">
      <w:headerReference w:type="default" r:id="rId14"/>
      <w:footerReference w:type="default" r:id="rId15"/>
      <w:pgSz w:w="11906" w:h="16838"/>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4E2B0" w14:textId="77777777" w:rsidR="002F5501" w:rsidRDefault="002F5501" w:rsidP="00414B18">
      <w:r>
        <w:separator/>
      </w:r>
    </w:p>
  </w:endnote>
  <w:endnote w:type="continuationSeparator" w:id="0">
    <w:p w14:paraId="5D95C6C5" w14:textId="77777777" w:rsidR="002F5501" w:rsidRDefault="002F5501" w:rsidP="00414B18">
      <w:r>
        <w:continuationSeparator/>
      </w:r>
    </w:p>
  </w:endnote>
  <w:endnote w:type="continuationNotice" w:id="1">
    <w:p w14:paraId="0BDCFAE5" w14:textId="77777777" w:rsidR="002F5501" w:rsidRDefault="002F5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BCBC" w14:textId="7B2787EC" w:rsidR="004513E7" w:rsidRPr="00237AD0" w:rsidRDefault="004513E7" w:rsidP="004513E7">
    <w:pPr>
      <w:tabs>
        <w:tab w:val="right" w:pos="9072"/>
      </w:tabs>
      <w:jc w:val="center"/>
      <w:rPr>
        <w:spacing w:val="3"/>
        <w:sz w:val="13"/>
        <w:szCs w:val="13"/>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35FCB" w14:textId="77777777" w:rsidR="002F5501" w:rsidRDefault="002F5501" w:rsidP="00414B18">
      <w:r>
        <w:separator/>
      </w:r>
    </w:p>
  </w:footnote>
  <w:footnote w:type="continuationSeparator" w:id="0">
    <w:p w14:paraId="784D3DBB" w14:textId="77777777" w:rsidR="002F5501" w:rsidRDefault="002F5501" w:rsidP="00414B18">
      <w:r>
        <w:continuationSeparator/>
      </w:r>
    </w:p>
  </w:footnote>
  <w:footnote w:type="continuationNotice" w:id="1">
    <w:p w14:paraId="0D2F279A" w14:textId="77777777" w:rsidR="002F5501" w:rsidRDefault="002F5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6E144" w14:textId="77777777" w:rsidR="00414B18" w:rsidRDefault="00414B18">
    <w:pPr>
      <w:pStyle w:val="Header"/>
    </w:pPr>
    <w:r>
      <w:rPr>
        <w:noProof/>
        <w:lang w:val="en-US" w:eastAsia="en-US"/>
      </w:rPr>
      <w:drawing>
        <wp:inline distT="0" distB="0" distL="0" distR="0" wp14:anchorId="4FCC366C" wp14:editId="68509D68">
          <wp:extent cx="830580" cy="833710"/>
          <wp:effectExtent l="0" t="0" r="7620" b="5080"/>
          <wp:docPr id="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493" cy="880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BD0"/>
    <w:multiLevelType w:val="hybridMultilevel"/>
    <w:tmpl w:val="C4C8DAA6"/>
    <w:lvl w:ilvl="0" w:tplc="7984283A">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234144"/>
    <w:multiLevelType w:val="hybridMultilevel"/>
    <w:tmpl w:val="A69ADA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9154A5D"/>
    <w:multiLevelType w:val="hybridMultilevel"/>
    <w:tmpl w:val="1BF00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F72249"/>
    <w:multiLevelType w:val="hybridMultilevel"/>
    <w:tmpl w:val="16BE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71567"/>
    <w:multiLevelType w:val="hybridMultilevel"/>
    <w:tmpl w:val="ABE60404"/>
    <w:lvl w:ilvl="0" w:tplc="E794A238">
      <w:numFmt w:val="bullet"/>
      <w:lvlText w:val="-"/>
      <w:lvlJc w:val="left"/>
      <w:pPr>
        <w:ind w:left="1080" w:hanging="360"/>
      </w:pPr>
      <w:rPr>
        <w:rFonts w:ascii="Arial" w:eastAsiaTheme="minorHAns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41337B3A"/>
    <w:multiLevelType w:val="hybridMultilevel"/>
    <w:tmpl w:val="4A4C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3F4360"/>
    <w:multiLevelType w:val="hybridMultilevel"/>
    <w:tmpl w:val="08E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47153"/>
    <w:multiLevelType w:val="multilevel"/>
    <w:tmpl w:val="9898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DF1A4A"/>
    <w:multiLevelType w:val="hybridMultilevel"/>
    <w:tmpl w:val="EC1A54B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50330594"/>
    <w:multiLevelType w:val="hybridMultilevel"/>
    <w:tmpl w:val="8E3AE88A"/>
    <w:lvl w:ilvl="0" w:tplc="2B5606BA">
      <w:numFmt w:val="bullet"/>
      <w:lvlText w:val=""/>
      <w:lvlJc w:val="left"/>
      <w:pPr>
        <w:ind w:left="720" w:hanging="360"/>
      </w:pPr>
      <w:rPr>
        <w:rFonts w:ascii="Wingdings" w:eastAsiaTheme="minorHAnsi"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2BE0C43"/>
    <w:multiLevelType w:val="hybridMultilevel"/>
    <w:tmpl w:val="11B2181C"/>
    <w:lvl w:ilvl="0" w:tplc="E794A238">
      <w:numFmt w:val="bullet"/>
      <w:lvlText w:val="-"/>
      <w:lvlJc w:val="left"/>
      <w:pPr>
        <w:ind w:left="108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05D1935"/>
    <w:multiLevelType w:val="hybridMultilevel"/>
    <w:tmpl w:val="8E4EB5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4987A53"/>
    <w:multiLevelType w:val="hybridMultilevel"/>
    <w:tmpl w:val="B5EA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BB0611"/>
    <w:multiLevelType w:val="hybridMultilevel"/>
    <w:tmpl w:val="2AD4861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6FBB20E2"/>
    <w:multiLevelType w:val="hybridMultilevel"/>
    <w:tmpl w:val="4E7C82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63A6066"/>
    <w:multiLevelType w:val="hybridMultilevel"/>
    <w:tmpl w:val="CFD4B5EC"/>
    <w:lvl w:ilvl="0" w:tplc="FBF0B454">
      <w:numFmt w:val="bullet"/>
      <w:lvlText w:val=""/>
      <w:lvlJc w:val="left"/>
      <w:pPr>
        <w:ind w:left="1080" w:hanging="360"/>
      </w:pPr>
      <w:rPr>
        <w:rFonts w:ascii="Wingdings" w:eastAsiaTheme="minorHAnsi" w:hAnsi="Wingdings"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1687171673">
    <w:abstractNumId w:val="8"/>
  </w:num>
  <w:num w:numId="2" w16cid:durableId="666398144">
    <w:abstractNumId w:val="14"/>
  </w:num>
  <w:num w:numId="3" w16cid:durableId="1798257046">
    <w:abstractNumId w:val="1"/>
  </w:num>
  <w:num w:numId="4" w16cid:durableId="2108500137">
    <w:abstractNumId w:val="2"/>
  </w:num>
  <w:num w:numId="5" w16cid:durableId="1015813515">
    <w:abstractNumId w:val="0"/>
  </w:num>
  <w:num w:numId="6" w16cid:durableId="1271207403">
    <w:abstractNumId w:val="7"/>
  </w:num>
  <w:num w:numId="7" w16cid:durableId="1607346078">
    <w:abstractNumId w:val="5"/>
  </w:num>
  <w:num w:numId="8" w16cid:durableId="1743793447">
    <w:abstractNumId w:val="3"/>
  </w:num>
  <w:num w:numId="9" w16cid:durableId="510412497">
    <w:abstractNumId w:val="12"/>
  </w:num>
  <w:num w:numId="10" w16cid:durableId="1027411482">
    <w:abstractNumId w:val="6"/>
  </w:num>
  <w:num w:numId="11" w16cid:durableId="1040935812">
    <w:abstractNumId w:val="13"/>
  </w:num>
  <w:num w:numId="12" w16cid:durableId="1229265690">
    <w:abstractNumId w:val="15"/>
  </w:num>
  <w:num w:numId="13" w16cid:durableId="1423136589">
    <w:abstractNumId w:val="4"/>
  </w:num>
  <w:num w:numId="14" w16cid:durableId="1497838310">
    <w:abstractNumId w:val="10"/>
  </w:num>
  <w:num w:numId="15" w16cid:durableId="269050828">
    <w:abstractNumId w:val="11"/>
  </w:num>
  <w:num w:numId="16" w16cid:durableId="8236671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B18"/>
    <w:rsid w:val="00001B41"/>
    <w:rsid w:val="00010D21"/>
    <w:rsid w:val="0001429A"/>
    <w:rsid w:val="00022C45"/>
    <w:rsid w:val="00041A88"/>
    <w:rsid w:val="0005113A"/>
    <w:rsid w:val="00076BD8"/>
    <w:rsid w:val="00083A6C"/>
    <w:rsid w:val="000A3468"/>
    <w:rsid w:val="000A70D9"/>
    <w:rsid w:val="000A77D6"/>
    <w:rsid w:val="000B57A4"/>
    <w:rsid w:val="000C43AC"/>
    <w:rsid w:val="000E59DF"/>
    <w:rsid w:val="00116DCF"/>
    <w:rsid w:val="00160CC9"/>
    <w:rsid w:val="00161331"/>
    <w:rsid w:val="001651A5"/>
    <w:rsid w:val="00176EC8"/>
    <w:rsid w:val="001B1381"/>
    <w:rsid w:val="001B24F5"/>
    <w:rsid w:val="001B651D"/>
    <w:rsid w:val="001C5AD8"/>
    <w:rsid w:val="001D366E"/>
    <w:rsid w:val="001E2655"/>
    <w:rsid w:val="001E4B08"/>
    <w:rsid w:val="001E4C72"/>
    <w:rsid w:val="001E70FD"/>
    <w:rsid w:val="001F59A3"/>
    <w:rsid w:val="001F789D"/>
    <w:rsid w:val="00201CA1"/>
    <w:rsid w:val="0021358A"/>
    <w:rsid w:val="00216699"/>
    <w:rsid w:val="0022003A"/>
    <w:rsid w:val="00226075"/>
    <w:rsid w:val="00237AD0"/>
    <w:rsid w:val="0026568F"/>
    <w:rsid w:val="002C4FD4"/>
    <w:rsid w:val="002F5501"/>
    <w:rsid w:val="00320323"/>
    <w:rsid w:val="00323FBE"/>
    <w:rsid w:val="0034743A"/>
    <w:rsid w:val="0035450C"/>
    <w:rsid w:val="003604AF"/>
    <w:rsid w:val="00375468"/>
    <w:rsid w:val="00380453"/>
    <w:rsid w:val="0038111A"/>
    <w:rsid w:val="00385241"/>
    <w:rsid w:val="003B439F"/>
    <w:rsid w:val="003F3E87"/>
    <w:rsid w:val="004034E0"/>
    <w:rsid w:val="00406A22"/>
    <w:rsid w:val="00414B18"/>
    <w:rsid w:val="00416E01"/>
    <w:rsid w:val="004307F2"/>
    <w:rsid w:val="00430B89"/>
    <w:rsid w:val="004513E7"/>
    <w:rsid w:val="00452EE3"/>
    <w:rsid w:val="00453829"/>
    <w:rsid w:val="00456686"/>
    <w:rsid w:val="00476ACC"/>
    <w:rsid w:val="00497345"/>
    <w:rsid w:val="00497C49"/>
    <w:rsid w:val="004D3A7C"/>
    <w:rsid w:val="004D556B"/>
    <w:rsid w:val="004D5594"/>
    <w:rsid w:val="004D564C"/>
    <w:rsid w:val="004F38EF"/>
    <w:rsid w:val="004F5AC7"/>
    <w:rsid w:val="0053051C"/>
    <w:rsid w:val="00530D8E"/>
    <w:rsid w:val="00540696"/>
    <w:rsid w:val="00543943"/>
    <w:rsid w:val="00576A92"/>
    <w:rsid w:val="005B4725"/>
    <w:rsid w:val="005D24DB"/>
    <w:rsid w:val="005D2C1F"/>
    <w:rsid w:val="005D79C5"/>
    <w:rsid w:val="006139A9"/>
    <w:rsid w:val="006402FD"/>
    <w:rsid w:val="006645CE"/>
    <w:rsid w:val="00664FBA"/>
    <w:rsid w:val="00667677"/>
    <w:rsid w:val="00675D0A"/>
    <w:rsid w:val="00686B17"/>
    <w:rsid w:val="006A3D4A"/>
    <w:rsid w:val="006B5D91"/>
    <w:rsid w:val="006C23A0"/>
    <w:rsid w:val="006C4550"/>
    <w:rsid w:val="006D76AF"/>
    <w:rsid w:val="006E36B2"/>
    <w:rsid w:val="006E6603"/>
    <w:rsid w:val="006F78AE"/>
    <w:rsid w:val="00724960"/>
    <w:rsid w:val="00756EE1"/>
    <w:rsid w:val="00773436"/>
    <w:rsid w:val="007740C7"/>
    <w:rsid w:val="00775912"/>
    <w:rsid w:val="00781D68"/>
    <w:rsid w:val="007940C6"/>
    <w:rsid w:val="007A7012"/>
    <w:rsid w:val="007B1355"/>
    <w:rsid w:val="007C333C"/>
    <w:rsid w:val="007F4621"/>
    <w:rsid w:val="008121E4"/>
    <w:rsid w:val="00813C96"/>
    <w:rsid w:val="008230C8"/>
    <w:rsid w:val="00842848"/>
    <w:rsid w:val="00861AC1"/>
    <w:rsid w:val="00876AB4"/>
    <w:rsid w:val="0087781D"/>
    <w:rsid w:val="00893DFE"/>
    <w:rsid w:val="008C2625"/>
    <w:rsid w:val="008C3E01"/>
    <w:rsid w:val="008F04B0"/>
    <w:rsid w:val="008F45BB"/>
    <w:rsid w:val="00911F23"/>
    <w:rsid w:val="0093551B"/>
    <w:rsid w:val="00937A47"/>
    <w:rsid w:val="009423ED"/>
    <w:rsid w:val="009506DE"/>
    <w:rsid w:val="009656DB"/>
    <w:rsid w:val="00984785"/>
    <w:rsid w:val="009B46DF"/>
    <w:rsid w:val="009B7738"/>
    <w:rsid w:val="009C0A40"/>
    <w:rsid w:val="009C0C0D"/>
    <w:rsid w:val="009D092B"/>
    <w:rsid w:val="009E2CC2"/>
    <w:rsid w:val="009E75EC"/>
    <w:rsid w:val="00A024B5"/>
    <w:rsid w:val="00A159E8"/>
    <w:rsid w:val="00A2380B"/>
    <w:rsid w:val="00A31954"/>
    <w:rsid w:val="00A32A70"/>
    <w:rsid w:val="00A37C50"/>
    <w:rsid w:val="00A50F03"/>
    <w:rsid w:val="00A72115"/>
    <w:rsid w:val="00A9402F"/>
    <w:rsid w:val="00AB1602"/>
    <w:rsid w:val="00AD022F"/>
    <w:rsid w:val="00B003B7"/>
    <w:rsid w:val="00B02A39"/>
    <w:rsid w:val="00B22DE8"/>
    <w:rsid w:val="00B31AF3"/>
    <w:rsid w:val="00B43872"/>
    <w:rsid w:val="00B535BF"/>
    <w:rsid w:val="00B5468D"/>
    <w:rsid w:val="00B57585"/>
    <w:rsid w:val="00B6191B"/>
    <w:rsid w:val="00BA1D15"/>
    <w:rsid w:val="00BA2338"/>
    <w:rsid w:val="00BA2CC9"/>
    <w:rsid w:val="00BC7A28"/>
    <w:rsid w:val="00BD2002"/>
    <w:rsid w:val="00BD2DCF"/>
    <w:rsid w:val="00BD5E1C"/>
    <w:rsid w:val="00BE151D"/>
    <w:rsid w:val="00BE5F07"/>
    <w:rsid w:val="00BF005B"/>
    <w:rsid w:val="00BF17D0"/>
    <w:rsid w:val="00C0701C"/>
    <w:rsid w:val="00C612F9"/>
    <w:rsid w:val="00C83999"/>
    <w:rsid w:val="00C92F48"/>
    <w:rsid w:val="00C94D78"/>
    <w:rsid w:val="00C95C9C"/>
    <w:rsid w:val="00CA1DAD"/>
    <w:rsid w:val="00CB51F2"/>
    <w:rsid w:val="00CC002B"/>
    <w:rsid w:val="00CE3E0E"/>
    <w:rsid w:val="00CF3C56"/>
    <w:rsid w:val="00D4641E"/>
    <w:rsid w:val="00D4714F"/>
    <w:rsid w:val="00D64FB6"/>
    <w:rsid w:val="00D702AD"/>
    <w:rsid w:val="00D83508"/>
    <w:rsid w:val="00D84F14"/>
    <w:rsid w:val="00D90400"/>
    <w:rsid w:val="00DB0659"/>
    <w:rsid w:val="00DB131D"/>
    <w:rsid w:val="00DB1CDE"/>
    <w:rsid w:val="00DD29DF"/>
    <w:rsid w:val="00E03FEC"/>
    <w:rsid w:val="00E522BD"/>
    <w:rsid w:val="00E70B2B"/>
    <w:rsid w:val="00E81800"/>
    <w:rsid w:val="00E828ED"/>
    <w:rsid w:val="00EF46C7"/>
    <w:rsid w:val="00F3669B"/>
    <w:rsid w:val="00F76ACC"/>
    <w:rsid w:val="00F84FE1"/>
    <w:rsid w:val="00FB28F2"/>
    <w:rsid w:val="00FB4201"/>
    <w:rsid w:val="00FB49A5"/>
    <w:rsid w:val="00FC6E95"/>
    <w:rsid w:val="00FD4AD1"/>
    <w:rsid w:val="00FD4CB8"/>
    <w:rsid w:val="00FF24BD"/>
    <w:rsid w:val="00FF6EEF"/>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38641"/>
  <w15:chartTrackingRefBased/>
  <w15:docId w15:val="{893C2997-1D5F-4CEB-B775-6113B5D5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B18"/>
    <w:pPr>
      <w:spacing w:after="0" w:line="240" w:lineRule="auto"/>
    </w:pPr>
    <w:rPr>
      <w:rFonts w:ascii="Arial" w:eastAsia="Times New Roman" w:hAnsi="Arial" w:cs="Times New Roman"/>
      <w:lang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B18"/>
    <w:pPr>
      <w:tabs>
        <w:tab w:val="center" w:pos="4536"/>
        <w:tab w:val="right" w:pos="9072"/>
      </w:tabs>
    </w:pPr>
  </w:style>
  <w:style w:type="character" w:customStyle="1" w:styleId="HeaderChar">
    <w:name w:val="Header Char"/>
    <w:basedOn w:val="DefaultParagraphFont"/>
    <w:link w:val="Header"/>
    <w:uiPriority w:val="99"/>
    <w:rsid w:val="00414B18"/>
  </w:style>
  <w:style w:type="paragraph" w:styleId="Footer">
    <w:name w:val="footer"/>
    <w:basedOn w:val="Normal"/>
    <w:link w:val="FooterChar"/>
    <w:unhideWhenUsed/>
    <w:rsid w:val="00414B18"/>
    <w:pPr>
      <w:tabs>
        <w:tab w:val="center" w:pos="4536"/>
        <w:tab w:val="right" w:pos="9072"/>
      </w:tabs>
    </w:pPr>
  </w:style>
  <w:style w:type="character" w:customStyle="1" w:styleId="FooterChar">
    <w:name w:val="Footer Char"/>
    <w:basedOn w:val="DefaultParagraphFont"/>
    <w:link w:val="Footer"/>
    <w:rsid w:val="00414B18"/>
  </w:style>
  <w:style w:type="paragraph" w:styleId="NoSpacing">
    <w:name w:val="No Spacing"/>
    <w:uiPriority w:val="1"/>
    <w:qFormat/>
    <w:rsid w:val="000E59DF"/>
    <w:pPr>
      <w:spacing w:after="0" w:line="240" w:lineRule="auto"/>
    </w:pPr>
  </w:style>
  <w:style w:type="paragraph" w:styleId="BalloonText">
    <w:name w:val="Balloon Text"/>
    <w:basedOn w:val="Normal"/>
    <w:link w:val="BalloonTextChar"/>
    <w:uiPriority w:val="99"/>
    <w:semiHidden/>
    <w:unhideWhenUsed/>
    <w:rsid w:val="0022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075"/>
    <w:rPr>
      <w:rFonts w:ascii="Segoe UI" w:eastAsia="Times New Roman" w:hAnsi="Segoe UI" w:cs="Segoe UI"/>
      <w:sz w:val="18"/>
      <w:szCs w:val="18"/>
      <w:lang w:eastAsia="de-CH"/>
    </w:rPr>
  </w:style>
  <w:style w:type="character" w:styleId="CommentReference">
    <w:name w:val="annotation reference"/>
    <w:basedOn w:val="DefaultParagraphFont"/>
    <w:uiPriority w:val="99"/>
    <w:semiHidden/>
    <w:unhideWhenUsed/>
    <w:rsid w:val="00497C49"/>
    <w:rPr>
      <w:sz w:val="16"/>
      <w:szCs w:val="16"/>
    </w:rPr>
  </w:style>
  <w:style w:type="paragraph" w:styleId="CommentText">
    <w:name w:val="annotation text"/>
    <w:basedOn w:val="Normal"/>
    <w:link w:val="CommentTextChar"/>
    <w:uiPriority w:val="99"/>
    <w:semiHidden/>
    <w:unhideWhenUsed/>
    <w:rsid w:val="00497C49"/>
    <w:rPr>
      <w:sz w:val="20"/>
      <w:szCs w:val="20"/>
    </w:rPr>
  </w:style>
  <w:style w:type="character" w:customStyle="1" w:styleId="CommentTextChar">
    <w:name w:val="Comment Text Char"/>
    <w:basedOn w:val="DefaultParagraphFont"/>
    <w:link w:val="CommentText"/>
    <w:uiPriority w:val="99"/>
    <w:semiHidden/>
    <w:rsid w:val="00497C49"/>
    <w:rPr>
      <w:rFonts w:ascii="Arial" w:eastAsia="Times New Roman" w:hAnsi="Arial" w:cs="Times New Roman"/>
      <w:sz w:val="20"/>
      <w:szCs w:val="20"/>
      <w:lang w:eastAsia="de-CH"/>
    </w:rPr>
  </w:style>
  <w:style w:type="paragraph" w:styleId="CommentSubject">
    <w:name w:val="annotation subject"/>
    <w:basedOn w:val="CommentText"/>
    <w:next w:val="CommentText"/>
    <w:link w:val="CommentSubjectChar"/>
    <w:uiPriority w:val="99"/>
    <w:semiHidden/>
    <w:unhideWhenUsed/>
    <w:rsid w:val="00497C49"/>
    <w:rPr>
      <w:b/>
      <w:bCs/>
    </w:rPr>
  </w:style>
  <w:style w:type="character" w:customStyle="1" w:styleId="CommentSubjectChar">
    <w:name w:val="Comment Subject Char"/>
    <w:basedOn w:val="CommentTextChar"/>
    <w:link w:val="CommentSubject"/>
    <w:uiPriority w:val="99"/>
    <w:semiHidden/>
    <w:rsid w:val="00497C49"/>
    <w:rPr>
      <w:rFonts w:ascii="Arial" w:eastAsia="Times New Roman" w:hAnsi="Arial" w:cs="Times New Roman"/>
      <w:b/>
      <w:bCs/>
      <w:sz w:val="20"/>
      <w:szCs w:val="20"/>
      <w:lang w:eastAsia="de-CH"/>
    </w:rPr>
  </w:style>
  <w:style w:type="table" w:styleId="TableGrid">
    <w:name w:val="Table Grid"/>
    <w:basedOn w:val="TableNormal"/>
    <w:uiPriority w:val="39"/>
    <w:rsid w:val="003F3E8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3E87"/>
    <w:rPr>
      <w:color w:val="0563C1" w:themeColor="hyperlink"/>
      <w:u w:val="single"/>
    </w:rPr>
  </w:style>
  <w:style w:type="paragraph" w:styleId="ListParagraph">
    <w:name w:val="List Paragraph"/>
    <w:basedOn w:val="Normal"/>
    <w:uiPriority w:val="34"/>
    <w:qFormat/>
    <w:rsid w:val="00813C96"/>
    <w:pPr>
      <w:ind w:left="720"/>
      <w:contextualSpacing/>
    </w:pPr>
  </w:style>
  <w:style w:type="character" w:styleId="UnresolvedMention">
    <w:name w:val="Unresolved Mention"/>
    <w:basedOn w:val="DefaultParagraphFont"/>
    <w:uiPriority w:val="99"/>
    <w:semiHidden/>
    <w:unhideWhenUsed/>
    <w:rsid w:val="00D70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13465">
      <w:bodyDiv w:val="1"/>
      <w:marLeft w:val="0"/>
      <w:marRight w:val="0"/>
      <w:marTop w:val="0"/>
      <w:marBottom w:val="0"/>
      <w:divBdr>
        <w:top w:val="none" w:sz="0" w:space="0" w:color="auto"/>
        <w:left w:val="none" w:sz="0" w:space="0" w:color="auto"/>
        <w:bottom w:val="none" w:sz="0" w:space="0" w:color="auto"/>
        <w:right w:val="none" w:sz="0" w:space="0" w:color="auto"/>
      </w:divBdr>
    </w:div>
    <w:div w:id="190514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lacola.ch/produkte/"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bierexpress.ch/home/Privatlieferungen_BXP.pdf" TargetMode="Externa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749</Words>
  <Characters>4722</Characters>
  <Application>Microsoft Office Word</Application>
  <DocSecurity>0</DocSecurity>
  <Lines>39</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Heiniger</dc:creator>
  <cp:keywords/>
  <dc:description/>
  <cp:lastModifiedBy>Lars Bischhausen</cp:lastModifiedBy>
  <cp:revision>2</cp:revision>
  <cp:lastPrinted>2020-03-23T06:55:00Z</cp:lastPrinted>
  <dcterms:created xsi:type="dcterms:W3CDTF">2023-03-09T07:25:00Z</dcterms:created>
  <dcterms:modified xsi:type="dcterms:W3CDTF">2023-03-09T07:25:00Z</dcterms:modified>
</cp:coreProperties>
</file>